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F2" w:rsidRPr="00340B60" w:rsidRDefault="00A80EF2" w:rsidP="00744A0D">
      <w:pPr>
        <w:autoSpaceDE w:val="0"/>
        <w:autoSpaceDN w:val="0"/>
        <w:adjustRightInd w:val="0"/>
        <w:spacing w:before="160" w:after="100" w:line="241" w:lineRule="atLeast"/>
        <w:ind w:right="1238"/>
        <w:rPr>
          <w:rFonts w:ascii="Alwyn New Rg" w:hAnsi="Alwyn New Rg"/>
          <w:b/>
          <w:sz w:val="48"/>
          <w:szCs w:val="28"/>
        </w:rPr>
      </w:pPr>
      <w:r w:rsidRPr="00340B60">
        <w:rPr>
          <w:rFonts w:ascii="Alwyn New Rg" w:hAnsi="Alwyn New Rg"/>
          <w:b/>
          <w:sz w:val="48"/>
          <w:szCs w:val="28"/>
        </w:rPr>
        <w:t>Predigt</w:t>
      </w:r>
      <w:r w:rsidR="00F8200C">
        <w:rPr>
          <w:rFonts w:ascii="Alwyn New Rg" w:hAnsi="Alwyn New Rg"/>
          <w:b/>
          <w:sz w:val="48"/>
          <w:szCs w:val="28"/>
        </w:rPr>
        <w:t>skizze</w:t>
      </w:r>
    </w:p>
    <w:p w:rsidR="00340B60" w:rsidRPr="00F8200C" w:rsidRDefault="00F8200C" w:rsidP="00602F8C">
      <w:pPr>
        <w:autoSpaceDE w:val="0"/>
        <w:autoSpaceDN w:val="0"/>
        <w:adjustRightInd w:val="0"/>
        <w:spacing w:before="160" w:after="100" w:line="241" w:lineRule="atLeast"/>
        <w:rPr>
          <w:rFonts w:ascii="Alwyn New Rg" w:hAnsi="Alwyn New Rg" w:cs="Alwyn New Rg"/>
          <w:b/>
          <w:bCs/>
          <w:color w:val="821924"/>
          <w:sz w:val="32"/>
          <w:szCs w:val="28"/>
        </w:rPr>
      </w:pPr>
      <w:r>
        <w:rPr>
          <w:rFonts w:ascii="Alwyn New Rg" w:hAnsi="Alwyn New Rg" w:cs="Alwyn New Rg"/>
          <w:b/>
          <w:bCs/>
          <w:color w:val="821924"/>
          <w:sz w:val="32"/>
          <w:szCs w:val="28"/>
        </w:rPr>
        <w:t>für einen Gemeindegottesdienst am HOHEN PFINGSTFEST,</w:t>
      </w:r>
      <w:r>
        <w:rPr>
          <w:rFonts w:ascii="Alwyn New Rg" w:hAnsi="Alwyn New Rg" w:cs="Alwyn New Rg"/>
          <w:b/>
          <w:bCs/>
          <w:color w:val="821924"/>
          <w:sz w:val="32"/>
          <w:szCs w:val="28"/>
        </w:rPr>
        <w:br/>
        <w:t xml:space="preserve">zu Pfingsten „Am Tag“, am Sonntag, dem 4. Juni </w:t>
      </w:r>
      <w:r w:rsidR="00340B60" w:rsidRPr="00340B60">
        <w:rPr>
          <w:rFonts w:ascii="Alwyn New Rg" w:hAnsi="Alwyn New Rg" w:cs="Alwyn New Rg"/>
          <w:b/>
          <w:bCs/>
          <w:color w:val="821924"/>
          <w:sz w:val="32"/>
          <w:szCs w:val="28"/>
        </w:rPr>
        <w:t>2017</w:t>
      </w:r>
    </w:p>
    <w:p w:rsidR="00F8200C" w:rsidRDefault="00A80EF2" w:rsidP="00602F8C">
      <w:pPr>
        <w:pStyle w:val="Pa53"/>
        <w:spacing w:line="240" w:lineRule="auto"/>
        <w:jc w:val="right"/>
        <w:rPr>
          <w:rStyle w:val="A9"/>
          <w:sz w:val="32"/>
          <w:szCs w:val="32"/>
        </w:rPr>
      </w:pPr>
      <w:r w:rsidRPr="00A80EF2">
        <w:rPr>
          <w:rStyle w:val="A9"/>
          <w:sz w:val="32"/>
          <w:szCs w:val="32"/>
        </w:rPr>
        <w:t xml:space="preserve">von Pfarrer Dr. </w:t>
      </w:r>
      <w:r w:rsidR="00F8200C">
        <w:rPr>
          <w:rStyle w:val="A9"/>
          <w:sz w:val="32"/>
          <w:szCs w:val="32"/>
        </w:rPr>
        <w:t>Christian Hartl</w:t>
      </w:r>
      <w:r w:rsidR="00340B60">
        <w:rPr>
          <w:rStyle w:val="A9"/>
          <w:sz w:val="32"/>
          <w:szCs w:val="32"/>
        </w:rPr>
        <w:t xml:space="preserve">, </w:t>
      </w:r>
      <w:r w:rsidR="00F8200C">
        <w:rPr>
          <w:rStyle w:val="A9"/>
          <w:sz w:val="32"/>
          <w:szCs w:val="32"/>
        </w:rPr>
        <w:t>Freising</w:t>
      </w:r>
    </w:p>
    <w:p w:rsidR="00A80EF2" w:rsidRPr="00A80EF2" w:rsidRDefault="00F8200C" w:rsidP="00602F8C">
      <w:pPr>
        <w:pStyle w:val="Pa53"/>
        <w:spacing w:line="240" w:lineRule="auto"/>
        <w:jc w:val="right"/>
        <w:rPr>
          <w:rStyle w:val="A9"/>
          <w:sz w:val="32"/>
          <w:szCs w:val="32"/>
        </w:rPr>
      </w:pPr>
      <w:r>
        <w:rPr>
          <w:rStyle w:val="A9"/>
          <w:sz w:val="32"/>
          <w:szCs w:val="32"/>
        </w:rPr>
        <w:t>Hauptgeschäftsführer von Renovabis</w:t>
      </w:r>
    </w:p>
    <w:p w:rsidR="00BB0505" w:rsidRPr="00BB0505" w:rsidRDefault="00BB0505" w:rsidP="00744A0D">
      <w:pPr>
        <w:pStyle w:val="Pa50"/>
        <w:spacing w:line="240" w:lineRule="auto"/>
        <w:ind w:right="1238"/>
        <w:jc w:val="both"/>
        <w:rPr>
          <w:rFonts w:ascii="Amateur Naked" w:hAnsi="Amateur Naked" w:cs="Amateur Naked"/>
          <w:color w:val="000000"/>
          <w:szCs w:val="32"/>
        </w:rPr>
      </w:pPr>
    </w:p>
    <w:p w:rsidR="00A80EF2" w:rsidRPr="00BB0505" w:rsidRDefault="00A80EF2" w:rsidP="00602F8C">
      <w:pPr>
        <w:autoSpaceDE w:val="0"/>
        <w:autoSpaceDN w:val="0"/>
        <w:adjustRightInd w:val="0"/>
        <w:spacing w:after="0" w:line="240" w:lineRule="auto"/>
        <w:ind w:right="1236"/>
        <w:rPr>
          <w:rFonts w:ascii="Alwyn New Rg" w:hAnsi="Alwyn New Rg"/>
          <w:b/>
          <w:bCs/>
          <w:sz w:val="48"/>
          <w:szCs w:val="28"/>
        </w:rPr>
      </w:pPr>
      <w:r w:rsidRPr="00BB0505">
        <w:rPr>
          <w:rFonts w:ascii="Alwyn New Rg" w:hAnsi="Alwyn New Rg"/>
          <w:b/>
          <w:bCs/>
          <w:sz w:val="48"/>
          <w:szCs w:val="28"/>
        </w:rPr>
        <w:t>zum Bearbeiten</w:t>
      </w:r>
    </w:p>
    <w:p w:rsidR="00A80EF2" w:rsidRPr="00BB0505" w:rsidRDefault="00A80EF2" w:rsidP="00602F8C">
      <w:pPr>
        <w:autoSpaceDE w:val="0"/>
        <w:autoSpaceDN w:val="0"/>
        <w:adjustRightInd w:val="0"/>
        <w:spacing w:after="0" w:line="240" w:lineRule="auto"/>
        <w:ind w:right="1236"/>
        <w:rPr>
          <w:rFonts w:ascii="Alwyn New Rg" w:hAnsi="Alwyn New Rg"/>
          <w:b/>
          <w:bCs/>
          <w:sz w:val="48"/>
          <w:szCs w:val="28"/>
        </w:rPr>
      </w:pPr>
      <w:r w:rsidRPr="00BB0505">
        <w:rPr>
          <w:rFonts w:ascii="Alwyn New Rg" w:hAnsi="Alwyn New Rg"/>
          <w:b/>
          <w:bCs/>
          <w:sz w:val="48"/>
          <w:szCs w:val="28"/>
        </w:rPr>
        <w:t>und Sich-zu-eigen-Machen</w:t>
      </w:r>
    </w:p>
    <w:p w:rsidR="00BB0505" w:rsidRPr="00BB0505" w:rsidRDefault="00BB0505" w:rsidP="00744A0D">
      <w:pPr>
        <w:pStyle w:val="Pa50"/>
        <w:spacing w:line="240" w:lineRule="auto"/>
        <w:ind w:right="1238"/>
        <w:jc w:val="both"/>
        <w:rPr>
          <w:rFonts w:ascii="Amateur Naked" w:hAnsi="Amateur Naked" w:cs="Amateur Naked"/>
          <w:color w:val="000000"/>
          <w:szCs w:val="32"/>
        </w:rPr>
      </w:pPr>
    </w:p>
    <w:p w:rsidR="00744A0D" w:rsidRPr="00602F8C" w:rsidRDefault="00744A0D" w:rsidP="00602F8C">
      <w:pPr>
        <w:autoSpaceDE w:val="0"/>
        <w:autoSpaceDN w:val="0"/>
        <w:adjustRightInd w:val="0"/>
        <w:spacing w:after="100" w:line="201" w:lineRule="atLeast"/>
        <w:ind w:left="2977"/>
        <w:jc w:val="both"/>
        <w:rPr>
          <w:rFonts w:ascii="Minion Pro Cond" w:hAnsi="Minion Pro Cond" w:cs="Minion Pro"/>
          <w:color w:val="000000"/>
          <w:sz w:val="26"/>
          <w:szCs w:val="26"/>
        </w:rPr>
      </w:pPr>
      <w:r w:rsidRPr="00602F8C">
        <w:rPr>
          <w:rFonts w:ascii="Minion Pro Cond" w:hAnsi="Minion Pro Cond" w:cs="Minion Pro"/>
          <w:color w:val="000000"/>
          <w:sz w:val="26"/>
          <w:szCs w:val="26"/>
        </w:rPr>
        <w:t>Auf Anhieb wird ein Prediger das Pfingstfest nicht sogleich mit dem Jahresthema von Reno</w:t>
      </w:r>
      <w:r w:rsidRPr="00602F8C">
        <w:rPr>
          <w:rFonts w:ascii="Minion Pro Cond" w:hAnsi="Minion Pro Cond" w:cs="Minion Pro"/>
          <w:color w:val="000000"/>
          <w:sz w:val="26"/>
          <w:szCs w:val="26"/>
        </w:rPr>
        <w:softHyphen/>
        <w:t>vabis verknüpfen. Dieses Jahresthema gilt schließlich einer Herausforderung in der Osteuropa</w:t>
      </w:r>
      <w:r w:rsidRPr="00602F8C">
        <w:rPr>
          <w:rFonts w:ascii="Minion Pro Cond" w:hAnsi="Minion Pro Cond" w:cs="Alwyn New Rg"/>
          <w:color w:val="000000"/>
          <w:sz w:val="26"/>
          <w:szCs w:val="26"/>
        </w:rPr>
        <w:t>-</w:t>
      </w:r>
      <w:r w:rsidRPr="00602F8C">
        <w:rPr>
          <w:rFonts w:ascii="Minion Pro Cond" w:hAnsi="Minion Pro Cond" w:cs="Minion Pro"/>
          <w:color w:val="000000"/>
          <w:sz w:val="26"/>
          <w:szCs w:val="26"/>
        </w:rPr>
        <w:t>Arbeit, die ein ganzes Jahr über der Be</w:t>
      </w:r>
      <w:r w:rsidRPr="00602F8C">
        <w:rPr>
          <w:rFonts w:ascii="Minion Pro Cond" w:hAnsi="Minion Pro Cond" w:cs="Minion Pro"/>
          <w:color w:val="000000"/>
          <w:sz w:val="26"/>
          <w:szCs w:val="26"/>
        </w:rPr>
        <w:softHyphen/>
        <w:t xml:space="preserve">arbeitung bedarf. In der Pfingstaktion findet diese Thematisierung ihre Verdichtung. </w:t>
      </w:r>
    </w:p>
    <w:p w:rsidR="00744A0D" w:rsidRPr="00602F8C" w:rsidRDefault="00744A0D" w:rsidP="00602F8C">
      <w:pPr>
        <w:autoSpaceDE w:val="0"/>
        <w:autoSpaceDN w:val="0"/>
        <w:adjustRightInd w:val="0"/>
        <w:spacing w:after="100" w:line="201" w:lineRule="atLeast"/>
        <w:ind w:left="2977"/>
        <w:jc w:val="both"/>
        <w:rPr>
          <w:rFonts w:ascii="Minion Pro Cond" w:hAnsi="Minion Pro Cond" w:cs="Minion Pro"/>
          <w:color w:val="000000"/>
          <w:sz w:val="26"/>
          <w:szCs w:val="26"/>
        </w:rPr>
      </w:pPr>
      <w:r w:rsidRPr="00602F8C">
        <w:rPr>
          <w:rFonts w:ascii="Minion Pro Cond" w:hAnsi="Minion Pro Cond" w:cs="Minion Pro"/>
          <w:color w:val="000000"/>
          <w:sz w:val="26"/>
          <w:szCs w:val="26"/>
        </w:rPr>
        <w:t>Gleichwohl ist das Pfingstfest ein ausgespro</w:t>
      </w:r>
      <w:r w:rsidRPr="00602F8C">
        <w:rPr>
          <w:rFonts w:ascii="Minion Pro Cond" w:hAnsi="Minion Pro Cond" w:cs="Minion Pro"/>
          <w:color w:val="000000"/>
          <w:sz w:val="26"/>
          <w:szCs w:val="26"/>
        </w:rPr>
        <w:softHyphen/>
        <w:t>chen passender Anlass, um auf globale Zusam</w:t>
      </w:r>
      <w:r w:rsidRPr="00602F8C">
        <w:rPr>
          <w:rFonts w:ascii="Minion Pro Cond" w:hAnsi="Minion Pro Cond" w:cs="Minion Pro"/>
          <w:color w:val="000000"/>
          <w:sz w:val="26"/>
          <w:szCs w:val="26"/>
        </w:rPr>
        <w:softHyphen/>
        <w:t>menhänge und Nöte, insbesondere im Osten Europas, hinzuweisen. Denn Pfingsten ist „das Fest der Weltkirche“, es weitet den Blick für alle „Völker und Nationen“ (vgl. Tagesgebet). Es be</w:t>
      </w:r>
      <w:r w:rsidRPr="00602F8C">
        <w:rPr>
          <w:rFonts w:ascii="Minion Pro Cond" w:hAnsi="Minion Pro Cond" w:cs="Minion Pro"/>
          <w:color w:val="000000"/>
          <w:sz w:val="26"/>
          <w:szCs w:val="26"/>
        </w:rPr>
        <w:softHyphen/>
        <w:t>schreibt die Einheit in Vielfalt (vgl. 2. Lesung: 1 Kor 12,3b</w:t>
      </w:r>
      <w:r w:rsidRPr="00602F8C">
        <w:rPr>
          <w:rFonts w:ascii="Minion Pro Cond" w:hAnsi="Minion Pro Cond" w:cs="Alwyn New Rg"/>
          <w:color w:val="000000"/>
          <w:sz w:val="26"/>
          <w:szCs w:val="26"/>
        </w:rPr>
        <w:t>-</w:t>
      </w:r>
      <w:r w:rsidRPr="00602F8C">
        <w:rPr>
          <w:rFonts w:ascii="Minion Pro Cond" w:hAnsi="Minion Pro Cond" w:cs="Minion Pro"/>
          <w:color w:val="000000"/>
          <w:sz w:val="26"/>
          <w:szCs w:val="26"/>
        </w:rPr>
        <w:t>7.12</w:t>
      </w:r>
      <w:r w:rsidRPr="00602F8C">
        <w:rPr>
          <w:rFonts w:ascii="Minion Pro Cond" w:hAnsi="Minion Pro Cond" w:cs="Alwyn New Rg"/>
          <w:color w:val="000000"/>
          <w:sz w:val="26"/>
          <w:szCs w:val="26"/>
        </w:rPr>
        <w:t>-</w:t>
      </w:r>
      <w:r w:rsidRPr="00602F8C">
        <w:rPr>
          <w:rFonts w:ascii="Minion Pro Cond" w:hAnsi="Minion Pro Cond" w:cs="Minion Pro"/>
          <w:color w:val="000000"/>
          <w:sz w:val="26"/>
          <w:szCs w:val="26"/>
        </w:rPr>
        <w:t xml:space="preserve">13) und das Verständnis für die je anderen, die eigentlich doch fremde Sprachen sprechen (vgl. die 1. Lesung: </w:t>
      </w:r>
      <w:proofErr w:type="spellStart"/>
      <w:r w:rsidRPr="00602F8C">
        <w:rPr>
          <w:rFonts w:ascii="Minion Pro Cond" w:hAnsi="Minion Pro Cond" w:cs="Minion Pro"/>
          <w:color w:val="000000"/>
          <w:sz w:val="26"/>
          <w:szCs w:val="26"/>
        </w:rPr>
        <w:t>Apg</w:t>
      </w:r>
      <w:proofErr w:type="spellEnd"/>
      <w:r w:rsidRPr="00602F8C">
        <w:rPr>
          <w:rFonts w:ascii="Minion Pro Cond" w:hAnsi="Minion Pro Cond" w:cs="Minion Pro"/>
          <w:color w:val="000000"/>
          <w:sz w:val="26"/>
          <w:szCs w:val="26"/>
        </w:rPr>
        <w:t xml:space="preserve"> 2,1</w:t>
      </w:r>
      <w:r w:rsidRPr="00602F8C">
        <w:rPr>
          <w:rFonts w:ascii="Minion Pro Cond" w:hAnsi="Minion Pro Cond" w:cs="Alwyn New Rg"/>
          <w:color w:val="000000"/>
          <w:sz w:val="26"/>
          <w:szCs w:val="26"/>
        </w:rPr>
        <w:t>-</w:t>
      </w:r>
      <w:r w:rsidRPr="00602F8C">
        <w:rPr>
          <w:rFonts w:ascii="Minion Pro Cond" w:hAnsi="Minion Pro Cond" w:cs="Minion Pro"/>
          <w:color w:val="000000"/>
          <w:sz w:val="26"/>
          <w:szCs w:val="26"/>
        </w:rPr>
        <w:t xml:space="preserve">11). Der Auferstandene sendet seine Jünger, Boten der Versöhnung und des Friedens in dieser Welt zu sein (vgl. Evangelium: </w:t>
      </w:r>
      <w:proofErr w:type="spellStart"/>
      <w:r w:rsidRPr="00602F8C">
        <w:rPr>
          <w:rFonts w:ascii="Minion Pro Cond" w:hAnsi="Minion Pro Cond" w:cs="Minion Pro"/>
          <w:color w:val="000000"/>
          <w:sz w:val="26"/>
          <w:szCs w:val="26"/>
        </w:rPr>
        <w:t>Joh</w:t>
      </w:r>
      <w:proofErr w:type="spellEnd"/>
      <w:r w:rsidRPr="00602F8C">
        <w:rPr>
          <w:rFonts w:ascii="Minion Pro Cond" w:hAnsi="Minion Pro Cond" w:cs="Minion Pro"/>
          <w:color w:val="000000"/>
          <w:sz w:val="26"/>
          <w:szCs w:val="26"/>
        </w:rPr>
        <w:t xml:space="preserve"> 20,19</w:t>
      </w:r>
      <w:r w:rsidRPr="00602F8C">
        <w:rPr>
          <w:rFonts w:ascii="Minion Pro Cond" w:hAnsi="Minion Pro Cond" w:cs="Alwyn New Rg"/>
          <w:color w:val="000000"/>
          <w:sz w:val="26"/>
          <w:szCs w:val="26"/>
        </w:rPr>
        <w:t>-</w:t>
      </w:r>
      <w:r w:rsidRPr="00602F8C">
        <w:rPr>
          <w:rFonts w:ascii="Minion Pro Cond" w:hAnsi="Minion Pro Cond" w:cs="Minion Pro"/>
          <w:color w:val="000000"/>
          <w:sz w:val="26"/>
          <w:szCs w:val="26"/>
        </w:rPr>
        <w:t>23). Viele wei</w:t>
      </w:r>
      <w:r w:rsidRPr="00602F8C">
        <w:rPr>
          <w:rFonts w:ascii="Minion Pro Cond" w:hAnsi="Minion Pro Cond" w:cs="Minion Pro"/>
          <w:color w:val="000000"/>
          <w:sz w:val="26"/>
          <w:szCs w:val="26"/>
        </w:rPr>
        <w:softHyphen/>
        <w:t xml:space="preserve">tere Verbindungslinien ließen sich benennen. </w:t>
      </w:r>
    </w:p>
    <w:p w:rsidR="00744A0D" w:rsidRPr="00602F8C" w:rsidRDefault="00744A0D" w:rsidP="00602F8C">
      <w:pPr>
        <w:pStyle w:val="Default"/>
        <w:ind w:left="2977"/>
        <w:rPr>
          <w:rFonts w:ascii="Minion Pro Cond" w:hAnsi="Minion Pro Cond" w:cs="Minion Pro"/>
          <w:i/>
          <w:iCs/>
          <w:sz w:val="26"/>
          <w:szCs w:val="26"/>
        </w:rPr>
      </w:pPr>
      <w:r w:rsidRPr="00602F8C">
        <w:rPr>
          <w:rFonts w:ascii="Minion Pro Cond" w:hAnsi="Minion Pro Cond" w:cs="Minion Pro"/>
          <w:i/>
          <w:iCs/>
          <w:sz w:val="26"/>
          <w:szCs w:val="26"/>
        </w:rPr>
        <w:t xml:space="preserve">In diesem Jahr gilt das Renovabis-Jahresthema der Migrationsproblematik. Nachfolgende </w:t>
      </w:r>
      <w:proofErr w:type="spellStart"/>
      <w:r w:rsidRPr="00602F8C">
        <w:rPr>
          <w:rFonts w:ascii="Minion Pro Cond" w:hAnsi="Minion Pro Cond" w:cs="Minion Pro"/>
          <w:i/>
          <w:iCs/>
          <w:sz w:val="26"/>
          <w:szCs w:val="26"/>
        </w:rPr>
        <w:t>Pre</w:t>
      </w:r>
      <w:r w:rsidRPr="00602F8C">
        <w:rPr>
          <w:rFonts w:ascii="Minion Pro Cond" w:hAnsi="Minion Pro Cond" w:cs="Minion Pro"/>
          <w:i/>
          <w:iCs/>
          <w:sz w:val="26"/>
          <w:szCs w:val="26"/>
        </w:rPr>
        <w:softHyphen/>
        <w:t>digtskizze</w:t>
      </w:r>
      <w:proofErr w:type="spellEnd"/>
      <w:r w:rsidRPr="00602F8C">
        <w:rPr>
          <w:rFonts w:ascii="Minion Pro Cond" w:hAnsi="Minion Pro Cond" w:cs="Minion Pro"/>
          <w:i/>
          <w:iCs/>
          <w:sz w:val="26"/>
          <w:szCs w:val="26"/>
        </w:rPr>
        <w:t xml:space="preserve"> geht von den Schrifttexten aus und zielt darauf ab, die Hörerinnen und Hörer zu einer tie</w:t>
      </w:r>
      <w:r w:rsidRPr="00602F8C">
        <w:rPr>
          <w:rFonts w:ascii="Minion Pro Cond" w:hAnsi="Minion Pro Cond" w:cs="Minion Pro"/>
          <w:i/>
          <w:iCs/>
          <w:sz w:val="26"/>
          <w:szCs w:val="26"/>
        </w:rPr>
        <w:softHyphen/>
        <w:t>feren Solidarität mit den Menschen in Mittel- und Osteuropa zu bewegen, vor allem mit jenen, die sich die Frage stellen, ob sie „bleiben oder gehen“ sollen. Wünschenswert wäre ein Verweis auf das Aktionsplakat. Zudem bitten wir um die Ankün</w:t>
      </w:r>
      <w:r w:rsidRPr="00602F8C">
        <w:rPr>
          <w:rFonts w:ascii="Minion Pro Cond" w:hAnsi="Minion Pro Cond" w:cs="Minion Pro"/>
          <w:i/>
          <w:iCs/>
          <w:sz w:val="26"/>
          <w:szCs w:val="26"/>
        </w:rPr>
        <w:softHyphen/>
        <w:t>digung der Kollekte als konkrete Möglichkeit, ein Zeichen der Solidarität zu setzen.</w:t>
      </w:r>
    </w:p>
    <w:p w:rsidR="00602F8C" w:rsidRPr="00602F8C" w:rsidRDefault="00744A0D" w:rsidP="00602F8C">
      <w:pPr>
        <w:rPr>
          <w:rStyle w:val="A61"/>
          <w:rFonts w:ascii="Minion Pro" w:hAnsi="Minion Pro" w:cs="Minion Pro"/>
          <w:color w:val="FF0000"/>
          <w:sz w:val="92"/>
          <w:szCs w:val="92"/>
        </w:rPr>
      </w:pPr>
      <w:r w:rsidRPr="00602F8C">
        <w:rPr>
          <w:rFonts w:ascii="Alwyn New Rg" w:hAnsi="Alwyn New Rg"/>
          <w:b/>
          <w:color w:val="FF0000"/>
          <w:sz w:val="92"/>
          <w:szCs w:val="92"/>
        </w:rPr>
        <w:lastRenderedPageBreak/>
        <w:t>Pfingsten bewegt uns</w:t>
      </w:r>
    </w:p>
    <w:p w:rsidR="00744A0D" w:rsidRPr="00602F8C" w:rsidRDefault="00744A0D" w:rsidP="00244556">
      <w:pPr>
        <w:rPr>
          <w:rStyle w:val="A61"/>
          <w:rFonts w:ascii="Minion Pro" w:hAnsi="Minion Pro" w:cs="Minion Pro"/>
          <w:i/>
          <w:iCs/>
          <w:sz w:val="23"/>
          <w:szCs w:val="23"/>
        </w:rPr>
      </w:pPr>
      <w:r w:rsidRPr="00602F8C">
        <w:rPr>
          <w:rFonts w:ascii="Alwyn New Rg" w:hAnsi="Alwyn New Rg"/>
          <w:b/>
          <w:bCs/>
          <w:sz w:val="48"/>
          <w:szCs w:val="28"/>
        </w:rPr>
        <w:t xml:space="preserve">1. </w:t>
      </w:r>
      <w:r w:rsidRPr="00244556">
        <w:rPr>
          <w:rStyle w:val="A9"/>
          <w:rFonts w:ascii="Alwyn New Rg" w:hAnsi="Alwyn New Rg"/>
          <w:sz w:val="32"/>
          <w:szCs w:val="32"/>
        </w:rPr>
        <w:t>Pfingsten setzt Menschen in Bewegung.</w:t>
      </w:r>
      <w:r w:rsidRPr="00744A0D">
        <w:rPr>
          <w:rStyle w:val="A61"/>
          <w:rFonts w:ascii="Minion Pro" w:hAnsi="Minion Pro" w:cs="Minion Pro"/>
          <w:color w:val="auto"/>
          <w:sz w:val="32"/>
          <w:szCs w:val="32"/>
        </w:rPr>
        <w:t xml:space="preserve"> </w:t>
      </w:r>
    </w:p>
    <w:p w:rsidR="00744A0D" w:rsidRPr="00744A0D" w:rsidRDefault="00744A0D" w:rsidP="00244556">
      <w:pPr>
        <w:autoSpaceDE w:val="0"/>
        <w:autoSpaceDN w:val="0"/>
        <w:adjustRightInd w:val="0"/>
        <w:spacing w:after="100" w:line="201" w:lineRule="atLeast"/>
        <w:ind w:right="3260"/>
        <w:rPr>
          <w:rStyle w:val="A61"/>
          <w:rFonts w:ascii="Minion Pro" w:hAnsi="Minion Pro" w:cs="Minion Pro"/>
          <w:color w:val="auto"/>
          <w:sz w:val="32"/>
          <w:szCs w:val="32"/>
        </w:rPr>
      </w:pPr>
      <w:r w:rsidRPr="00744A0D">
        <w:rPr>
          <w:rStyle w:val="A61"/>
          <w:rFonts w:ascii="Minion Pro" w:hAnsi="Minion Pro" w:cs="Minion Pro"/>
          <w:color w:val="auto"/>
          <w:sz w:val="32"/>
          <w:szCs w:val="32"/>
        </w:rPr>
        <w:t>Das verdeutlichen die Schrifttexte, die sehr unterschiedlich von der Erfahrung des Heili</w:t>
      </w:r>
      <w:r w:rsidRPr="00744A0D">
        <w:rPr>
          <w:rStyle w:val="A61"/>
          <w:rFonts w:ascii="Minion Pro" w:hAnsi="Minion Pro" w:cs="Minion Pro"/>
          <w:color w:val="auto"/>
          <w:sz w:val="32"/>
          <w:szCs w:val="32"/>
        </w:rPr>
        <w:softHyphen/>
        <w:t xml:space="preserve">gen Geistes sprechen: </w:t>
      </w:r>
    </w:p>
    <w:p w:rsidR="00744A0D" w:rsidRDefault="00744A0D" w:rsidP="00244556">
      <w:pPr>
        <w:pStyle w:val="Listenabsatz"/>
        <w:numPr>
          <w:ilvl w:val="0"/>
          <w:numId w:val="1"/>
        </w:numPr>
        <w:autoSpaceDE w:val="0"/>
        <w:autoSpaceDN w:val="0"/>
        <w:adjustRightInd w:val="0"/>
        <w:spacing w:after="100" w:line="201" w:lineRule="atLeast"/>
        <w:ind w:right="3260"/>
        <w:rPr>
          <w:rStyle w:val="A61"/>
          <w:rFonts w:ascii="Minion Pro" w:hAnsi="Minion Pro" w:cs="Minion Pro"/>
          <w:color w:val="auto"/>
          <w:sz w:val="32"/>
          <w:szCs w:val="32"/>
        </w:rPr>
      </w:pPr>
      <w:r w:rsidRPr="00244556">
        <w:rPr>
          <w:rStyle w:val="A61"/>
          <w:rFonts w:ascii="Minion Pro" w:hAnsi="Minion Pro" w:cs="Minion Pro"/>
          <w:color w:val="auto"/>
          <w:sz w:val="32"/>
          <w:szCs w:val="32"/>
        </w:rPr>
        <w:t>Die Pfingsterzählung berichtet, dass sich die Jünger zunächst aus Angst in einem Haus verborgen halten. Bewegt vom Hei</w:t>
      </w:r>
      <w:r w:rsidRPr="00244556">
        <w:rPr>
          <w:rStyle w:val="A61"/>
          <w:rFonts w:ascii="Minion Pro" w:hAnsi="Minion Pro" w:cs="Minion Pro"/>
          <w:color w:val="auto"/>
          <w:sz w:val="32"/>
          <w:szCs w:val="32"/>
        </w:rPr>
        <w:softHyphen/>
        <w:t>ligen Geist aber wagen sie sich hinaus. Sie verkünden die großen Taten Gottes und Petrus legt anschließend ein freimütiges Glaubenszeug</w:t>
      </w:r>
      <w:r w:rsidR="00244556">
        <w:rPr>
          <w:rStyle w:val="A61"/>
          <w:rFonts w:ascii="Minion Pro" w:hAnsi="Minion Pro" w:cs="Minion Pro"/>
          <w:color w:val="auto"/>
          <w:sz w:val="32"/>
          <w:szCs w:val="32"/>
        </w:rPr>
        <w:t>nis ab …</w:t>
      </w:r>
    </w:p>
    <w:p w:rsidR="00244556" w:rsidRPr="00244556" w:rsidRDefault="00244556" w:rsidP="00244556">
      <w:pPr>
        <w:autoSpaceDE w:val="0"/>
        <w:autoSpaceDN w:val="0"/>
        <w:adjustRightInd w:val="0"/>
        <w:spacing w:after="0" w:line="240" w:lineRule="auto"/>
        <w:ind w:left="278" w:right="3260"/>
        <w:rPr>
          <w:rStyle w:val="A61"/>
          <w:rFonts w:ascii="Minion Pro" w:hAnsi="Minion Pro" w:cs="Minion Pro"/>
          <w:color w:val="auto"/>
          <w:sz w:val="12"/>
          <w:szCs w:val="12"/>
        </w:rPr>
      </w:pPr>
    </w:p>
    <w:p w:rsidR="00744A0D" w:rsidRPr="00244556" w:rsidRDefault="00744A0D" w:rsidP="00244556">
      <w:pPr>
        <w:pStyle w:val="Listenabsatz"/>
        <w:numPr>
          <w:ilvl w:val="0"/>
          <w:numId w:val="1"/>
        </w:numPr>
        <w:autoSpaceDE w:val="0"/>
        <w:autoSpaceDN w:val="0"/>
        <w:adjustRightInd w:val="0"/>
        <w:spacing w:after="100" w:line="201" w:lineRule="atLeast"/>
        <w:ind w:right="3260"/>
        <w:rPr>
          <w:rStyle w:val="A61"/>
          <w:rFonts w:ascii="Minion Pro" w:hAnsi="Minion Pro" w:cs="Minion Pro"/>
          <w:color w:val="auto"/>
          <w:sz w:val="32"/>
          <w:szCs w:val="32"/>
        </w:rPr>
      </w:pPr>
      <w:r w:rsidRPr="00244556">
        <w:rPr>
          <w:rStyle w:val="A61"/>
          <w:rFonts w:ascii="Minion Pro" w:hAnsi="Minion Pro" w:cs="Minion Pro"/>
          <w:color w:val="auto"/>
          <w:sz w:val="32"/>
          <w:szCs w:val="32"/>
        </w:rPr>
        <w:t>Im ersten Brief des Apostels Paulus an die Korinther wird die Verschiedenheit von Personen und Begabungen benannt und betont, dass es der eine Geist ist, der zu solcher Unterschiedlichkeit bewegt, „da</w:t>
      </w:r>
      <w:r w:rsidRPr="00244556">
        <w:rPr>
          <w:rStyle w:val="A61"/>
          <w:rFonts w:ascii="Minion Pro" w:hAnsi="Minion Pro" w:cs="Minion Pro"/>
          <w:color w:val="auto"/>
          <w:sz w:val="32"/>
          <w:szCs w:val="32"/>
        </w:rPr>
        <w:softHyphen/>
        <w:t xml:space="preserve">mit sie anderen nützt“. </w:t>
      </w:r>
    </w:p>
    <w:p w:rsidR="00244556" w:rsidRPr="00244556" w:rsidRDefault="00244556" w:rsidP="00244556">
      <w:pPr>
        <w:autoSpaceDE w:val="0"/>
        <w:autoSpaceDN w:val="0"/>
        <w:adjustRightInd w:val="0"/>
        <w:spacing w:after="0" w:line="240" w:lineRule="auto"/>
        <w:ind w:left="278" w:right="3260"/>
        <w:rPr>
          <w:rStyle w:val="A61"/>
          <w:rFonts w:ascii="Minion Pro" w:hAnsi="Minion Pro" w:cs="Minion Pro"/>
          <w:color w:val="auto"/>
          <w:sz w:val="12"/>
          <w:szCs w:val="12"/>
        </w:rPr>
      </w:pPr>
    </w:p>
    <w:p w:rsidR="00744A0D" w:rsidRPr="00244556" w:rsidRDefault="00744A0D" w:rsidP="00244556">
      <w:pPr>
        <w:pStyle w:val="Listenabsatz"/>
        <w:numPr>
          <w:ilvl w:val="0"/>
          <w:numId w:val="1"/>
        </w:numPr>
        <w:autoSpaceDE w:val="0"/>
        <w:autoSpaceDN w:val="0"/>
        <w:adjustRightInd w:val="0"/>
        <w:spacing w:after="100" w:line="201" w:lineRule="atLeast"/>
        <w:ind w:right="3260"/>
        <w:rPr>
          <w:rStyle w:val="A61"/>
          <w:rFonts w:ascii="Minion Pro" w:hAnsi="Minion Pro" w:cs="Minion Pro"/>
          <w:color w:val="auto"/>
          <w:sz w:val="32"/>
          <w:szCs w:val="32"/>
        </w:rPr>
      </w:pPr>
      <w:r w:rsidRPr="00244556">
        <w:rPr>
          <w:rStyle w:val="A61"/>
          <w:rFonts w:ascii="Minion Pro" w:hAnsi="Minion Pro" w:cs="Minion Pro"/>
          <w:color w:val="auto"/>
          <w:sz w:val="32"/>
          <w:szCs w:val="32"/>
        </w:rPr>
        <w:t>Das Johannesevangelium erinnert daran, dass der Auferstandene seinen Jüngern den Heiligen Geist vermittelt und dass er sie sendet. Die junge Kirche hat diese Sen</w:t>
      </w:r>
      <w:r w:rsidRPr="00244556">
        <w:rPr>
          <w:rStyle w:val="A61"/>
          <w:rFonts w:ascii="Minion Pro" w:hAnsi="Minion Pro" w:cs="Minion Pro"/>
          <w:color w:val="auto"/>
          <w:sz w:val="32"/>
          <w:szCs w:val="32"/>
        </w:rPr>
        <w:softHyphen/>
        <w:t xml:space="preserve">dung sehr ernst genommen und sich auf den Weg gemacht… </w:t>
      </w:r>
    </w:p>
    <w:p w:rsidR="00744A0D" w:rsidRPr="00744A0D" w:rsidRDefault="00744A0D" w:rsidP="00244556">
      <w:pPr>
        <w:autoSpaceDE w:val="0"/>
        <w:autoSpaceDN w:val="0"/>
        <w:adjustRightInd w:val="0"/>
        <w:spacing w:after="0" w:line="201" w:lineRule="atLeast"/>
        <w:ind w:left="220" w:right="3260"/>
        <w:rPr>
          <w:rStyle w:val="A61"/>
          <w:rFonts w:ascii="Minion Pro" w:hAnsi="Minion Pro" w:cs="Minion Pro"/>
          <w:color w:val="auto"/>
          <w:sz w:val="32"/>
          <w:szCs w:val="32"/>
        </w:rPr>
      </w:pPr>
      <w:r w:rsidRPr="00744A0D">
        <w:rPr>
          <w:rStyle w:val="A61"/>
          <w:rFonts w:ascii="Minion Pro" w:hAnsi="Minion Pro" w:cs="Minion Pro"/>
          <w:color w:val="auto"/>
          <w:sz w:val="32"/>
          <w:szCs w:val="32"/>
        </w:rPr>
        <w:t>Pfingsten setzt Menschen in Bewegung …</w:t>
      </w:r>
    </w:p>
    <w:p w:rsidR="00244556" w:rsidRDefault="00744A0D" w:rsidP="00244556">
      <w:pPr>
        <w:autoSpaceDE w:val="0"/>
        <w:autoSpaceDN w:val="0"/>
        <w:adjustRightInd w:val="0"/>
        <w:spacing w:after="0" w:line="201" w:lineRule="atLeast"/>
        <w:ind w:right="2976"/>
        <w:rPr>
          <w:rStyle w:val="A9"/>
          <w:rFonts w:ascii="Alwyn New Rg" w:hAnsi="Alwyn New Rg"/>
          <w:sz w:val="32"/>
          <w:szCs w:val="32"/>
        </w:rPr>
      </w:pPr>
      <w:r w:rsidRPr="00602F8C">
        <w:rPr>
          <w:rFonts w:ascii="Alwyn New Rg" w:hAnsi="Alwyn New Rg"/>
          <w:b/>
          <w:bCs/>
          <w:sz w:val="48"/>
          <w:szCs w:val="28"/>
        </w:rPr>
        <w:lastRenderedPageBreak/>
        <w:t>2.</w:t>
      </w:r>
      <w:r w:rsidR="00602F8C">
        <w:rPr>
          <w:rStyle w:val="A61"/>
          <w:rFonts w:ascii="Minion Pro" w:hAnsi="Minion Pro" w:cs="Minion Pro"/>
          <w:color w:val="auto"/>
          <w:sz w:val="32"/>
          <w:szCs w:val="32"/>
        </w:rPr>
        <w:t xml:space="preserve"> </w:t>
      </w:r>
      <w:r w:rsidRPr="00244556">
        <w:rPr>
          <w:rStyle w:val="A9"/>
          <w:rFonts w:ascii="Alwyn New Rg" w:hAnsi="Alwyn New Rg"/>
          <w:sz w:val="32"/>
          <w:szCs w:val="32"/>
        </w:rPr>
        <w:t>Die Pfingstaktion Renovabis verweist</w:t>
      </w:r>
      <w:r w:rsidR="00244556">
        <w:rPr>
          <w:rStyle w:val="A9"/>
          <w:rFonts w:ascii="Alwyn New Rg" w:hAnsi="Alwyn New Rg"/>
          <w:sz w:val="32"/>
          <w:szCs w:val="32"/>
        </w:rPr>
        <w:br/>
        <w:t xml:space="preserve">       </w:t>
      </w:r>
      <w:r w:rsidRPr="00244556">
        <w:rPr>
          <w:rStyle w:val="A9"/>
          <w:rFonts w:ascii="Alwyn New Rg" w:hAnsi="Alwyn New Rg"/>
          <w:sz w:val="32"/>
          <w:szCs w:val="32"/>
        </w:rPr>
        <w:t>auf eine ganz andere Bewegung.</w:t>
      </w:r>
    </w:p>
    <w:p w:rsidR="00244556" w:rsidRPr="00244556" w:rsidRDefault="00244556" w:rsidP="00244556">
      <w:pPr>
        <w:autoSpaceDE w:val="0"/>
        <w:autoSpaceDN w:val="0"/>
        <w:adjustRightInd w:val="0"/>
        <w:spacing w:after="0" w:line="240" w:lineRule="auto"/>
        <w:ind w:right="2976"/>
        <w:rPr>
          <w:rStyle w:val="A61"/>
          <w:rFonts w:ascii="Minion Pro" w:hAnsi="Minion Pro" w:cs="Minion Pro"/>
          <w:color w:val="auto"/>
          <w:sz w:val="12"/>
          <w:szCs w:val="12"/>
        </w:rPr>
      </w:pPr>
    </w:p>
    <w:p w:rsidR="00744A0D" w:rsidRDefault="00744A0D" w:rsidP="00244556">
      <w:pPr>
        <w:autoSpaceDE w:val="0"/>
        <w:autoSpaceDN w:val="0"/>
        <w:adjustRightInd w:val="0"/>
        <w:spacing w:after="0" w:line="201" w:lineRule="atLeast"/>
        <w:ind w:right="2976"/>
        <w:rPr>
          <w:rStyle w:val="A61"/>
          <w:rFonts w:ascii="Minion Pro" w:hAnsi="Minion Pro" w:cs="Minion Pro"/>
          <w:color w:val="auto"/>
          <w:sz w:val="32"/>
          <w:szCs w:val="32"/>
        </w:rPr>
      </w:pPr>
      <w:r w:rsidRPr="00744A0D">
        <w:rPr>
          <w:rStyle w:val="A61"/>
          <w:rFonts w:ascii="Minion Pro" w:hAnsi="Minion Pro" w:cs="Minion Pro"/>
          <w:color w:val="auto"/>
          <w:sz w:val="32"/>
          <w:szCs w:val="32"/>
        </w:rPr>
        <w:t>Sie macht auf die Migrationsbewegungen im Osten Europas aufmerksam, die häufig auch von Ost nach West führen.</w:t>
      </w:r>
    </w:p>
    <w:p w:rsidR="00244556" w:rsidRPr="00244556" w:rsidRDefault="00244556" w:rsidP="00244556">
      <w:pPr>
        <w:autoSpaceDE w:val="0"/>
        <w:autoSpaceDN w:val="0"/>
        <w:adjustRightInd w:val="0"/>
        <w:spacing w:after="0" w:line="240" w:lineRule="auto"/>
        <w:ind w:right="2976"/>
        <w:rPr>
          <w:rStyle w:val="A61"/>
          <w:rFonts w:ascii="Minion Pro" w:hAnsi="Minion Pro" w:cs="Minion Pro"/>
          <w:color w:val="auto"/>
          <w:sz w:val="12"/>
          <w:szCs w:val="12"/>
        </w:rPr>
      </w:pPr>
    </w:p>
    <w:p w:rsidR="00744A0D" w:rsidRPr="00244556" w:rsidRDefault="00744A0D" w:rsidP="00244556">
      <w:pPr>
        <w:pStyle w:val="Listenabsatz"/>
        <w:numPr>
          <w:ilvl w:val="0"/>
          <w:numId w:val="2"/>
        </w:numPr>
        <w:autoSpaceDE w:val="0"/>
        <w:autoSpaceDN w:val="0"/>
        <w:adjustRightInd w:val="0"/>
        <w:spacing w:after="100" w:line="201" w:lineRule="atLeast"/>
        <w:ind w:left="284" w:right="2976"/>
        <w:rPr>
          <w:rStyle w:val="A61"/>
          <w:rFonts w:ascii="Minion Pro" w:hAnsi="Minion Pro" w:cs="Minion Pro"/>
          <w:color w:val="auto"/>
          <w:sz w:val="32"/>
          <w:szCs w:val="32"/>
        </w:rPr>
      </w:pPr>
      <w:r w:rsidRPr="00244556">
        <w:rPr>
          <w:rStyle w:val="A61"/>
          <w:rFonts w:ascii="Minion Pro" w:hAnsi="Minion Pro" w:cs="Minion Pro"/>
          <w:color w:val="auto"/>
          <w:sz w:val="32"/>
          <w:szCs w:val="32"/>
        </w:rPr>
        <w:t>In mancher Hinsicht sind wir in Deutsch</w:t>
      </w:r>
      <w:r w:rsidRPr="00244556">
        <w:rPr>
          <w:rStyle w:val="A61"/>
          <w:rFonts w:ascii="Minion Pro" w:hAnsi="Minion Pro" w:cs="Minion Pro"/>
          <w:color w:val="auto"/>
          <w:sz w:val="32"/>
          <w:szCs w:val="32"/>
        </w:rPr>
        <w:softHyphen/>
        <w:t xml:space="preserve">land froh darüber, </w:t>
      </w:r>
      <w:proofErr w:type="gramStart"/>
      <w:r w:rsidRPr="00244556">
        <w:rPr>
          <w:rStyle w:val="A61"/>
          <w:rFonts w:ascii="Minion Pro" w:hAnsi="Minion Pro" w:cs="Minion Pro"/>
          <w:color w:val="auto"/>
          <w:sz w:val="32"/>
          <w:szCs w:val="32"/>
        </w:rPr>
        <w:t>dass</w:t>
      </w:r>
      <w:proofErr w:type="gramEnd"/>
      <w:r w:rsidRPr="00244556">
        <w:rPr>
          <w:rStyle w:val="A61"/>
          <w:rFonts w:ascii="Minion Pro" w:hAnsi="Minion Pro" w:cs="Minion Pro"/>
          <w:color w:val="auto"/>
          <w:sz w:val="32"/>
          <w:szCs w:val="32"/>
        </w:rPr>
        <w:t xml:space="preserve"> uns Menschen aus mittel-und osteuropäischen Ländern un</w:t>
      </w:r>
      <w:r w:rsidRPr="00244556">
        <w:rPr>
          <w:rStyle w:val="A61"/>
          <w:rFonts w:ascii="Minion Pro" w:hAnsi="Minion Pro" w:cs="Minion Pro"/>
          <w:color w:val="auto"/>
          <w:sz w:val="32"/>
          <w:szCs w:val="32"/>
        </w:rPr>
        <w:softHyphen/>
        <w:t xml:space="preserve">terstützen (so zum Beispiel in der </w:t>
      </w:r>
      <w:proofErr w:type="spellStart"/>
      <w:r w:rsidRPr="00244556">
        <w:rPr>
          <w:rStyle w:val="A61"/>
          <w:rFonts w:ascii="Minion Pro" w:hAnsi="Minion Pro" w:cs="Minion Pro"/>
          <w:color w:val="auto"/>
          <w:sz w:val="32"/>
          <w:szCs w:val="32"/>
        </w:rPr>
        <w:t>Alten</w:t>
      </w:r>
      <w:r w:rsidRPr="00244556">
        <w:rPr>
          <w:rStyle w:val="A61"/>
          <w:rFonts w:ascii="Minion Pro" w:hAnsi="Minion Pro" w:cs="Minion Pro"/>
          <w:color w:val="auto"/>
          <w:sz w:val="32"/>
          <w:szCs w:val="32"/>
        </w:rPr>
        <w:softHyphen/>
        <w:t>pflege</w:t>
      </w:r>
      <w:proofErr w:type="spellEnd"/>
      <w:r w:rsidRPr="00244556">
        <w:rPr>
          <w:rStyle w:val="A61"/>
          <w:rFonts w:ascii="Minion Pro" w:hAnsi="Minion Pro" w:cs="Minion Pro"/>
          <w:color w:val="auto"/>
          <w:sz w:val="32"/>
          <w:szCs w:val="32"/>
        </w:rPr>
        <w:t xml:space="preserve"> oder im Bausektor). Oft übersehen wir die negativen Folgen für die </w:t>
      </w:r>
      <w:proofErr w:type="spellStart"/>
      <w:r w:rsidRPr="00244556">
        <w:rPr>
          <w:rStyle w:val="A61"/>
          <w:rFonts w:ascii="Minion Pro" w:hAnsi="Minion Pro" w:cs="Minion Pro"/>
          <w:color w:val="auto"/>
          <w:sz w:val="32"/>
          <w:szCs w:val="32"/>
        </w:rPr>
        <w:t>Arbeits</w:t>
      </w:r>
      <w:r w:rsidRPr="00244556">
        <w:rPr>
          <w:rStyle w:val="A61"/>
          <w:rFonts w:ascii="Minion Pro" w:hAnsi="Minion Pro" w:cs="Minion Pro"/>
          <w:color w:val="auto"/>
          <w:sz w:val="32"/>
          <w:szCs w:val="32"/>
        </w:rPr>
        <w:softHyphen/>
        <w:t>migranten</w:t>
      </w:r>
      <w:proofErr w:type="spellEnd"/>
      <w:r w:rsidRPr="00244556">
        <w:rPr>
          <w:rStyle w:val="A61"/>
          <w:rFonts w:ascii="Minion Pro" w:hAnsi="Minion Pro" w:cs="Minion Pro"/>
          <w:color w:val="auto"/>
          <w:sz w:val="32"/>
          <w:szCs w:val="32"/>
        </w:rPr>
        <w:t>, ihre Familien und ihre Her</w:t>
      </w:r>
      <w:r w:rsidRPr="00244556">
        <w:rPr>
          <w:rStyle w:val="A61"/>
          <w:rFonts w:ascii="Minion Pro" w:hAnsi="Minion Pro" w:cs="Minion Pro"/>
          <w:color w:val="auto"/>
          <w:sz w:val="32"/>
          <w:szCs w:val="32"/>
        </w:rPr>
        <w:softHyphen/>
        <w:t>kunftsländer. So erzählt das Aktionsplakat von einer Familie, die den Vater vermisst, weil er im Ausland arbeitet …</w:t>
      </w:r>
    </w:p>
    <w:p w:rsidR="00744A0D" w:rsidRPr="00244556" w:rsidRDefault="00744A0D" w:rsidP="00244556">
      <w:pPr>
        <w:pStyle w:val="Listenabsatz"/>
        <w:numPr>
          <w:ilvl w:val="0"/>
          <w:numId w:val="2"/>
        </w:numPr>
        <w:autoSpaceDE w:val="0"/>
        <w:autoSpaceDN w:val="0"/>
        <w:adjustRightInd w:val="0"/>
        <w:spacing w:after="100" w:line="201" w:lineRule="atLeast"/>
        <w:ind w:left="284" w:right="2976"/>
        <w:rPr>
          <w:rStyle w:val="A61"/>
          <w:rFonts w:ascii="Minion Pro" w:hAnsi="Minion Pro" w:cs="Minion Pro"/>
          <w:color w:val="auto"/>
          <w:sz w:val="32"/>
          <w:szCs w:val="32"/>
        </w:rPr>
      </w:pPr>
      <w:r w:rsidRPr="00244556">
        <w:rPr>
          <w:rStyle w:val="A61"/>
          <w:rFonts w:ascii="Minion Pro" w:hAnsi="Minion Pro" w:cs="Minion Pro"/>
          <w:color w:val="auto"/>
          <w:sz w:val="32"/>
          <w:szCs w:val="32"/>
        </w:rPr>
        <w:t>Viele Menschen im Osten Europas be</w:t>
      </w:r>
      <w:r w:rsidRPr="00244556">
        <w:rPr>
          <w:rStyle w:val="A61"/>
          <w:rFonts w:ascii="Minion Pro" w:hAnsi="Minion Pro" w:cs="Minion Pro"/>
          <w:color w:val="auto"/>
          <w:sz w:val="32"/>
          <w:szCs w:val="32"/>
        </w:rPr>
        <w:softHyphen/>
        <w:t>wegt die Frage „Bleiben oder gehen?“ Sie fühlen sich aus wirtschaftlichen und fi</w:t>
      </w:r>
      <w:r w:rsidRPr="00244556">
        <w:rPr>
          <w:rStyle w:val="A61"/>
          <w:rFonts w:ascii="Minion Pro" w:hAnsi="Minion Pro" w:cs="Minion Pro"/>
          <w:color w:val="auto"/>
          <w:sz w:val="32"/>
          <w:szCs w:val="32"/>
        </w:rPr>
        <w:softHyphen/>
        <w:t>nanziellen Gründen gedrängt, ihre Hei</w:t>
      </w:r>
      <w:r w:rsidRPr="00244556">
        <w:rPr>
          <w:rStyle w:val="A61"/>
          <w:rFonts w:ascii="Minion Pro" w:hAnsi="Minion Pro" w:cs="Minion Pro"/>
          <w:color w:val="auto"/>
          <w:sz w:val="32"/>
          <w:szCs w:val="32"/>
        </w:rPr>
        <w:softHyphen/>
        <w:t>mat zu verlassen.</w:t>
      </w:r>
    </w:p>
    <w:p w:rsidR="00744A0D" w:rsidRPr="00244556" w:rsidRDefault="00744A0D" w:rsidP="00244556">
      <w:pPr>
        <w:pStyle w:val="Listenabsatz"/>
        <w:numPr>
          <w:ilvl w:val="0"/>
          <w:numId w:val="2"/>
        </w:numPr>
        <w:autoSpaceDE w:val="0"/>
        <w:autoSpaceDN w:val="0"/>
        <w:adjustRightInd w:val="0"/>
        <w:spacing w:after="100" w:line="201" w:lineRule="atLeast"/>
        <w:ind w:left="284" w:right="2976"/>
        <w:rPr>
          <w:rStyle w:val="A61"/>
          <w:rFonts w:ascii="Minion Pro" w:hAnsi="Minion Pro" w:cs="Minion Pro"/>
          <w:color w:val="auto"/>
          <w:sz w:val="32"/>
          <w:szCs w:val="32"/>
        </w:rPr>
      </w:pPr>
      <w:r w:rsidRPr="00244556">
        <w:rPr>
          <w:rStyle w:val="A61"/>
          <w:rFonts w:ascii="Minion Pro" w:hAnsi="Minion Pro" w:cs="Minion Pro"/>
          <w:color w:val="auto"/>
          <w:sz w:val="32"/>
          <w:szCs w:val="32"/>
        </w:rPr>
        <w:t>Oft würde man ihnen wünschen, dass sie in ihrer Heimat bleiben und dort zu einer guten wirtschaftlichen und gesellschaftlichen Entwicklung beitragen könnten. Zugleich: Viele treffen ihre Entscheidung, zu gehen, in großer Verantwortung und nach einer langen „Unterscheidung der Geister“ (z. B. aus Sorge um die Familie und die Zukunftsperspektiven etc.).</w:t>
      </w:r>
    </w:p>
    <w:p w:rsidR="00244556" w:rsidRDefault="00744A0D" w:rsidP="00244556">
      <w:pPr>
        <w:autoSpaceDE w:val="0"/>
        <w:autoSpaceDN w:val="0"/>
        <w:adjustRightInd w:val="0"/>
        <w:spacing w:after="0" w:line="201" w:lineRule="atLeast"/>
        <w:ind w:right="3260"/>
        <w:rPr>
          <w:rStyle w:val="A61"/>
          <w:rFonts w:ascii="Minion Pro" w:hAnsi="Minion Pro" w:cs="Minion Pro"/>
          <w:color w:val="auto"/>
          <w:sz w:val="32"/>
          <w:szCs w:val="32"/>
        </w:rPr>
      </w:pPr>
      <w:r w:rsidRPr="00744A0D">
        <w:rPr>
          <w:rStyle w:val="A61"/>
          <w:rFonts w:ascii="Minion Pro" w:hAnsi="Minion Pro" w:cs="Minion Pro"/>
          <w:color w:val="auto"/>
          <w:sz w:val="32"/>
          <w:szCs w:val="32"/>
        </w:rPr>
        <w:t>Die Migrationsproblematik fordert uns her</w:t>
      </w:r>
      <w:r w:rsidRPr="00744A0D">
        <w:rPr>
          <w:rStyle w:val="A61"/>
          <w:rFonts w:ascii="Minion Pro" w:hAnsi="Minion Pro" w:cs="Minion Pro"/>
          <w:color w:val="auto"/>
          <w:sz w:val="32"/>
          <w:szCs w:val="32"/>
        </w:rPr>
        <w:softHyphen/>
        <w:t>aus, denn …</w:t>
      </w:r>
    </w:p>
    <w:p w:rsidR="00744A0D" w:rsidRPr="00744A0D" w:rsidRDefault="00744A0D" w:rsidP="00744A0D">
      <w:pPr>
        <w:autoSpaceDE w:val="0"/>
        <w:autoSpaceDN w:val="0"/>
        <w:adjustRightInd w:val="0"/>
        <w:spacing w:after="0" w:line="201" w:lineRule="atLeast"/>
        <w:ind w:right="3260"/>
        <w:jc w:val="both"/>
        <w:rPr>
          <w:rStyle w:val="A61"/>
          <w:rFonts w:ascii="Minion Pro" w:hAnsi="Minion Pro" w:cs="Minion Pro"/>
          <w:color w:val="auto"/>
          <w:sz w:val="32"/>
          <w:szCs w:val="32"/>
        </w:rPr>
      </w:pPr>
      <w:r w:rsidRPr="00244556">
        <w:rPr>
          <w:rFonts w:ascii="Alwyn New Rg" w:hAnsi="Alwyn New Rg"/>
          <w:b/>
          <w:bCs/>
          <w:sz w:val="48"/>
          <w:szCs w:val="28"/>
        </w:rPr>
        <w:lastRenderedPageBreak/>
        <w:t>3.</w:t>
      </w:r>
      <w:r w:rsidR="00244556">
        <w:rPr>
          <w:rFonts w:ascii="Alwyn New Rg" w:hAnsi="Alwyn New Rg"/>
          <w:b/>
          <w:bCs/>
          <w:sz w:val="48"/>
          <w:szCs w:val="28"/>
        </w:rPr>
        <w:t xml:space="preserve"> </w:t>
      </w:r>
      <w:r w:rsidRPr="00244556">
        <w:rPr>
          <w:rStyle w:val="A9"/>
          <w:rFonts w:ascii="Alwyn New Rg" w:hAnsi="Alwyn New Rg"/>
          <w:sz w:val="32"/>
          <w:szCs w:val="32"/>
        </w:rPr>
        <w:t>Der Heilige Geist bewegt zu einer</w:t>
      </w:r>
      <w:r w:rsidR="00DA1E86">
        <w:rPr>
          <w:rStyle w:val="A9"/>
          <w:rFonts w:ascii="Alwyn New Rg" w:hAnsi="Alwyn New Rg"/>
          <w:sz w:val="32"/>
          <w:szCs w:val="32"/>
        </w:rPr>
        <w:br/>
        <w:t xml:space="preserve">       </w:t>
      </w:r>
      <w:r w:rsidRPr="00244556">
        <w:rPr>
          <w:rStyle w:val="A9"/>
          <w:rFonts w:ascii="Alwyn New Rg" w:hAnsi="Alwyn New Rg"/>
          <w:sz w:val="32"/>
          <w:szCs w:val="32"/>
        </w:rPr>
        <w:t xml:space="preserve"> tieferen Solidarität.</w:t>
      </w:r>
    </w:p>
    <w:p w:rsidR="00744A0D" w:rsidRPr="00DA1E86" w:rsidRDefault="00744A0D" w:rsidP="00DA1E86">
      <w:pPr>
        <w:pStyle w:val="Listenabsatz"/>
        <w:numPr>
          <w:ilvl w:val="0"/>
          <w:numId w:val="3"/>
        </w:numPr>
        <w:autoSpaceDE w:val="0"/>
        <w:autoSpaceDN w:val="0"/>
        <w:adjustRightInd w:val="0"/>
        <w:spacing w:after="100" w:line="201" w:lineRule="atLeast"/>
        <w:ind w:right="3260"/>
        <w:jc w:val="both"/>
        <w:rPr>
          <w:rStyle w:val="A61"/>
          <w:rFonts w:ascii="Minion Pro" w:hAnsi="Minion Pro" w:cs="Minion Pro"/>
          <w:color w:val="auto"/>
          <w:sz w:val="32"/>
          <w:szCs w:val="32"/>
        </w:rPr>
      </w:pPr>
      <w:r w:rsidRPr="00DA1E86">
        <w:rPr>
          <w:rStyle w:val="A61"/>
          <w:rFonts w:ascii="Minion Pro" w:hAnsi="Minion Pro" w:cs="Minion Pro"/>
          <w:color w:val="auto"/>
          <w:sz w:val="32"/>
          <w:szCs w:val="32"/>
        </w:rPr>
        <w:t>Das Pfingstfest erinnert uns daran, dass wir eine Weltkirche sind. Wir sind ein Leib – und „wenn ein Glied leidet, dann leiden alle Glieder mit“ (1 Kor 12,26).</w:t>
      </w:r>
    </w:p>
    <w:p w:rsidR="00744A0D" w:rsidRPr="00DA1E86" w:rsidRDefault="00744A0D" w:rsidP="00DA1E86">
      <w:pPr>
        <w:pStyle w:val="Listenabsatz"/>
        <w:numPr>
          <w:ilvl w:val="0"/>
          <w:numId w:val="3"/>
        </w:numPr>
        <w:autoSpaceDE w:val="0"/>
        <w:autoSpaceDN w:val="0"/>
        <w:adjustRightInd w:val="0"/>
        <w:spacing w:after="100" w:line="201" w:lineRule="atLeast"/>
        <w:ind w:right="3260"/>
        <w:jc w:val="both"/>
        <w:rPr>
          <w:rStyle w:val="A61"/>
          <w:rFonts w:ascii="Minion Pro" w:hAnsi="Minion Pro" w:cs="Minion Pro"/>
          <w:color w:val="auto"/>
          <w:sz w:val="32"/>
          <w:szCs w:val="32"/>
        </w:rPr>
      </w:pPr>
      <w:r w:rsidRPr="00DA1E86">
        <w:rPr>
          <w:rStyle w:val="A61"/>
          <w:rFonts w:ascii="Minion Pro" w:hAnsi="Minion Pro" w:cs="Minion Pro"/>
          <w:color w:val="auto"/>
          <w:sz w:val="32"/>
          <w:szCs w:val="32"/>
        </w:rPr>
        <w:t>Der Heilige Geist sensibilisiert uns, dass wir uns bewegen lassen von der Situation unserer Zeitgenossen, und er motiviert uns zu solidarischem Handeln.</w:t>
      </w:r>
    </w:p>
    <w:p w:rsidR="00744A0D" w:rsidRPr="00DA1E86" w:rsidRDefault="00744A0D" w:rsidP="00DA1E86">
      <w:pPr>
        <w:pStyle w:val="Listenabsatz"/>
        <w:numPr>
          <w:ilvl w:val="0"/>
          <w:numId w:val="3"/>
        </w:numPr>
        <w:autoSpaceDE w:val="0"/>
        <w:autoSpaceDN w:val="0"/>
        <w:adjustRightInd w:val="0"/>
        <w:spacing w:after="0" w:line="201" w:lineRule="atLeast"/>
        <w:ind w:right="3260"/>
        <w:jc w:val="both"/>
        <w:rPr>
          <w:rStyle w:val="A61"/>
          <w:rFonts w:ascii="Minion Pro" w:hAnsi="Minion Pro" w:cs="Minion Pro"/>
          <w:color w:val="auto"/>
          <w:sz w:val="32"/>
          <w:szCs w:val="32"/>
        </w:rPr>
      </w:pPr>
      <w:r w:rsidRPr="00DA1E86">
        <w:rPr>
          <w:rStyle w:val="A61"/>
          <w:rFonts w:ascii="Minion Pro" w:hAnsi="Minion Pro" w:cs="Minion Pro"/>
          <w:color w:val="auto"/>
          <w:sz w:val="32"/>
          <w:szCs w:val="32"/>
        </w:rPr>
        <w:t xml:space="preserve">Renovabis versucht, Menschen in Mittel-und Osteuropa zu helfen – zum Beispiel durch konkrete Projekte der schulischen und beruflichen Bildung, durch soziale Hilfe, durch die Förderung der </w:t>
      </w:r>
      <w:proofErr w:type="spellStart"/>
      <w:r w:rsidRPr="00DA1E86">
        <w:rPr>
          <w:rStyle w:val="A61"/>
          <w:rFonts w:ascii="Minion Pro" w:hAnsi="Minion Pro" w:cs="Minion Pro"/>
          <w:color w:val="auto"/>
          <w:sz w:val="32"/>
          <w:szCs w:val="32"/>
        </w:rPr>
        <w:t>Regional</w:t>
      </w:r>
      <w:r w:rsidRPr="00DA1E86">
        <w:rPr>
          <w:rStyle w:val="A61"/>
          <w:rFonts w:ascii="Minion Pro" w:hAnsi="Minion Pro" w:cs="Minion Pro"/>
          <w:color w:val="auto"/>
          <w:sz w:val="32"/>
          <w:szCs w:val="32"/>
        </w:rPr>
        <w:softHyphen/>
        <w:t>entwicklung</w:t>
      </w:r>
      <w:proofErr w:type="spellEnd"/>
      <w:r w:rsidRPr="00DA1E86">
        <w:rPr>
          <w:rStyle w:val="A61"/>
          <w:rFonts w:ascii="Minion Pro" w:hAnsi="Minion Pro" w:cs="Minion Pro"/>
          <w:color w:val="auto"/>
          <w:sz w:val="32"/>
          <w:szCs w:val="32"/>
        </w:rPr>
        <w:t xml:space="preserve"> im ländlichen Raum – und vor allem durch seelsorgliche Begleitung. Sie schenkt Orientierung und Lebensmut. Denn Menschen im Osten Europas brau</w:t>
      </w:r>
      <w:r w:rsidRPr="00DA1E86">
        <w:rPr>
          <w:rStyle w:val="A61"/>
          <w:rFonts w:ascii="Minion Pro" w:hAnsi="Minion Pro" w:cs="Minion Pro"/>
          <w:color w:val="auto"/>
          <w:sz w:val="32"/>
          <w:szCs w:val="32"/>
        </w:rPr>
        <w:softHyphen/>
        <w:t>chen eine Perspektive.</w:t>
      </w:r>
    </w:p>
    <w:p w:rsidR="00DA1E86" w:rsidRPr="00DA1E86" w:rsidRDefault="00DA1E86" w:rsidP="00744A0D">
      <w:pPr>
        <w:autoSpaceDE w:val="0"/>
        <w:autoSpaceDN w:val="0"/>
        <w:adjustRightInd w:val="0"/>
        <w:spacing w:after="0" w:line="201" w:lineRule="atLeast"/>
        <w:ind w:right="3260"/>
        <w:jc w:val="both"/>
        <w:rPr>
          <w:rStyle w:val="A61"/>
          <w:rFonts w:ascii="Minion Pro" w:hAnsi="Minion Pro" w:cs="Minion Pro"/>
          <w:color w:val="auto"/>
          <w:sz w:val="16"/>
          <w:szCs w:val="32"/>
        </w:rPr>
      </w:pPr>
    </w:p>
    <w:p w:rsidR="00744A0D" w:rsidRDefault="00744A0D" w:rsidP="00744A0D">
      <w:pPr>
        <w:autoSpaceDE w:val="0"/>
        <w:autoSpaceDN w:val="0"/>
        <w:adjustRightInd w:val="0"/>
        <w:spacing w:after="0" w:line="201" w:lineRule="atLeast"/>
        <w:ind w:right="3260"/>
        <w:jc w:val="both"/>
        <w:rPr>
          <w:rStyle w:val="A61"/>
          <w:rFonts w:ascii="Minion Pro" w:hAnsi="Minion Pro" w:cs="Minion Pro"/>
          <w:color w:val="auto"/>
          <w:sz w:val="32"/>
          <w:szCs w:val="32"/>
        </w:rPr>
      </w:pPr>
      <w:r w:rsidRPr="00744A0D">
        <w:rPr>
          <w:rStyle w:val="A61"/>
          <w:rFonts w:ascii="Minion Pro" w:hAnsi="Minion Pro" w:cs="Minion Pro"/>
          <w:color w:val="auto"/>
          <w:sz w:val="32"/>
          <w:szCs w:val="32"/>
        </w:rPr>
        <w:t xml:space="preserve">„Sendest du deinen Geist aus, so wirst du das Antlitz der Erde erneuern“ – lateinisch </w:t>
      </w:r>
      <w:proofErr w:type="spellStart"/>
      <w:r w:rsidRPr="00744A0D">
        <w:rPr>
          <w:rStyle w:val="A61"/>
          <w:rFonts w:ascii="Minion Pro" w:hAnsi="Minion Pro" w:cs="Minion Pro"/>
          <w:color w:val="auto"/>
          <w:sz w:val="32"/>
          <w:szCs w:val="32"/>
        </w:rPr>
        <w:t>reno</w:t>
      </w:r>
      <w:r w:rsidRPr="00744A0D">
        <w:rPr>
          <w:rStyle w:val="A61"/>
          <w:rFonts w:ascii="Minion Pro" w:hAnsi="Minion Pro" w:cs="Minion Pro"/>
          <w:color w:val="auto"/>
          <w:sz w:val="32"/>
          <w:szCs w:val="32"/>
        </w:rPr>
        <w:softHyphen/>
        <w:t>vabis</w:t>
      </w:r>
      <w:proofErr w:type="spellEnd"/>
      <w:r w:rsidRPr="00744A0D">
        <w:rPr>
          <w:rStyle w:val="A61"/>
          <w:rFonts w:ascii="Minion Pro" w:hAnsi="Minion Pro" w:cs="Minion Pro"/>
          <w:color w:val="auto"/>
          <w:sz w:val="32"/>
          <w:szCs w:val="32"/>
        </w:rPr>
        <w:t xml:space="preserve"> </w:t>
      </w:r>
      <w:proofErr w:type="spellStart"/>
      <w:r w:rsidRPr="00744A0D">
        <w:rPr>
          <w:rStyle w:val="A61"/>
          <w:rFonts w:ascii="Minion Pro" w:hAnsi="Minion Pro" w:cs="Minion Pro"/>
          <w:color w:val="auto"/>
          <w:sz w:val="32"/>
          <w:szCs w:val="32"/>
        </w:rPr>
        <w:t>faciem</w:t>
      </w:r>
      <w:proofErr w:type="spellEnd"/>
      <w:r w:rsidRPr="00744A0D">
        <w:rPr>
          <w:rStyle w:val="A61"/>
          <w:rFonts w:ascii="Minion Pro" w:hAnsi="Minion Pro" w:cs="Minion Pro"/>
          <w:color w:val="auto"/>
          <w:sz w:val="32"/>
          <w:szCs w:val="32"/>
        </w:rPr>
        <w:t xml:space="preserve"> </w:t>
      </w:r>
      <w:proofErr w:type="spellStart"/>
      <w:r w:rsidRPr="00744A0D">
        <w:rPr>
          <w:rStyle w:val="A61"/>
          <w:rFonts w:ascii="Minion Pro" w:hAnsi="Minion Pro" w:cs="Minion Pro"/>
          <w:color w:val="auto"/>
          <w:sz w:val="32"/>
          <w:szCs w:val="32"/>
        </w:rPr>
        <w:t>terrae</w:t>
      </w:r>
      <w:proofErr w:type="spellEnd"/>
      <w:r w:rsidRPr="00744A0D">
        <w:rPr>
          <w:rStyle w:val="A61"/>
          <w:rFonts w:ascii="Minion Pro" w:hAnsi="Minion Pro" w:cs="Minion Pro"/>
          <w:color w:val="auto"/>
          <w:sz w:val="32"/>
          <w:szCs w:val="32"/>
        </w:rPr>
        <w:t xml:space="preserve"> (vgl. Psalm 104,30).</w:t>
      </w:r>
    </w:p>
    <w:p w:rsidR="00DA1E86" w:rsidRPr="00DA1E86" w:rsidRDefault="00DA1E86" w:rsidP="00DA1E86">
      <w:pPr>
        <w:autoSpaceDE w:val="0"/>
        <w:autoSpaceDN w:val="0"/>
        <w:adjustRightInd w:val="0"/>
        <w:spacing w:after="0" w:line="201" w:lineRule="atLeast"/>
        <w:ind w:right="3260"/>
        <w:jc w:val="both"/>
        <w:rPr>
          <w:rStyle w:val="A61"/>
          <w:rFonts w:ascii="Minion Pro" w:hAnsi="Minion Pro" w:cs="Minion Pro"/>
          <w:color w:val="auto"/>
          <w:sz w:val="16"/>
          <w:szCs w:val="32"/>
        </w:rPr>
      </w:pPr>
    </w:p>
    <w:p w:rsidR="00744A0D" w:rsidRDefault="00744A0D" w:rsidP="00744A0D">
      <w:pPr>
        <w:autoSpaceDE w:val="0"/>
        <w:autoSpaceDN w:val="0"/>
        <w:adjustRightInd w:val="0"/>
        <w:spacing w:after="0" w:line="201" w:lineRule="atLeast"/>
        <w:ind w:right="3260"/>
        <w:jc w:val="both"/>
        <w:rPr>
          <w:rStyle w:val="A61"/>
          <w:rFonts w:ascii="Minion Pro" w:hAnsi="Minion Pro" w:cs="Minion Pro"/>
          <w:color w:val="auto"/>
          <w:sz w:val="32"/>
          <w:szCs w:val="32"/>
        </w:rPr>
      </w:pPr>
      <w:r w:rsidRPr="00744A0D">
        <w:rPr>
          <w:rStyle w:val="A61"/>
          <w:rFonts w:ascii="Minion Pro" w:hAnsi="Minion Pro" w:cs="Minion Pro"/>
          <w:color w:val="auto"/>
          <w:sz w:val="32"/>
          <w:szCs w:val="32"/>
        </w:rPr>
        <w:t>Der pfingstliche Geist bewegt uns, durch unsere Solidarität das Angesicht der Erde zu erneuern.</w:t>
      </w:r>
    </w:p>
    <w:p w:rsidR="00244556" w:rsidRPr="00744A0D" w:rsidRDefault="00244556" w:rsidP="00744A0D">
      <w:pPr>
        <w:autoSpaceDE w:val="0"/>
        <w:autoSpaceDN w:val="0"/>
        <w:adjustRightInd w:val="0"/>
        <w:spacing w:after="0" w:line="201" w:lineRule="atLeast"/>
        <w:ind w:right="3260"/>
        <w:jc w:val="both"/>
        <w:rPr>
          <w:rStyle w:val="A61"/>
          <w:rFonts w:ascii="Minion Pro" w:hAnsi="Minion Pro" w:cs="Minion Pro"/>
          <w:color w:val="auto"/>
          <w:sz w:val="32"/>
          <w:szCs w:val="32"/>
        </w:rPr>
      </w:pPr>
    </w:p>
    <w:p w:rsidR="00340B60" w:rsidRDefault="00744A0D" w:rsidP="00107040">
      <w:pPr>
        <w:pStyle w:val="Pa50"/>
        <w:spacing w:after="160"/>
        <w:rPr>
          <w:rFonts w:ascii="Minion Bold" w:hAnsi="Minion Bold" w:cs="Minion Bold"/>
          <w:b/>
          <w:bCs/>
          <w:i/>
          <w:iCs/>
          <w:color w:val="FFFFFF"/>
          <w:sz w:val="23"/>
          <w:szCs w:val="23"/>
        </w:rPr>
      </w:pPr>
      <w:r w:rsidRPr="00DA1E86">
        <w:rPr>
          <w:rStyle w:val="A15"/>
          <w:rFonts w:ascii="Minion Pro Cond" w:hAnsi="Minion Pro Cond"/>
          <w:color w:val="auto"/>
          <w:szCs w:val="32"/>
        </w:rPr>
        <w:t>Heute wird die Kollekte zu Gunsten unserer Brüder und Schwestern im Osten Europas gehalten.</w:t>
      </w:r>
      <w:bookmarkStart w:id="0" w:name="_GoBack"/>
      <w:bookmarkEnd w:id="0"/>
    </w:p>
    <w:sectPr w:rsidR="00340B6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56" w:rsidRDefault="00244556" w:rsidP="00BB0505">
      <w:pPr>
        <w:spacing w:after="0" w:line="240" w:lineRule="auto"/>
      </w:pPr>
      <w:r>
        <w:separator/>
      </w:r>
    </w:p>
  </w:endnote>
  <w:endnote w:type="continuationSeparator" w:id="0">
    <w:p w:rsidR="00244556" w:rsidRDefault="00244556" w:rsidP="00BB0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wyn New Rg">
    <w:altName w:val="Alwyn New Rg"/>
    <w:panose1 w:val="020B0503000000020004"/>
    <w:charset w:val="00"/>
    <w:family w:val="swiss"/>
    <w:notTrueType/>
    <w:pitch w:val="variable"/>
    <w:sig w:usb0="A00000AF" w:usb1="5000204A" w:usb2="00000000" w:usb3="00000000" w:csb0="0000008B" w:csb1="00000000"/>
  </w:font>
  <w:font w:name="Amateur Naked">
    <w:altName w:val="Amateur Naked"/>
    <w:panose1 w:val="02000000000000000000"/>
    <w:charset w:val="00"/>
    <w:family w:val="auto"/>
    <w:pitch w:val="variable"/>
    <w:sig w:usb0="00000007" w:usb1="00000000" w:usb2="00000000" w:usb3="00000000" w:csb0="00000083" w:csb1="00000000"/>
  </w:font>
  <w:font w:name="Minion Pro">
    <w:altName w:val="Minion Pro"/>
    <w:panose1 w:val="00000000000000000000"/>
    <w:charset w:val="00"/>
    <w:family w:val="roman"/>
    <w:notTrueType/>
    <w:pitch w:val="variable"/>
    <w:sig w:usb0="60000287" w:usb1="00000001" w:usb2="00000000" w:usb3="00000000" w:csb0="0000019F" w:csb1="00000000"/>
  </w:font>
  <w:font w:name="Minion Pro Cond">
    <w:panose1 w:val="02040706060306020203"/>
    <w:charset w:val="00"/>
    <w:family w:val="roman"/>
    <w:notTrueType/>
    <w:pitch w:val="variable"/>
    <w:sig w:usb0="60000287" w:usb1="00000001" w:usb2="00000000" w:usb3="00000000" w:csb0="0000019F" w:csb1="00000000"/>
  </w:font>
  <w:font w:name="Minion Bold">
    <w:altName w:val="Minio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56" w:rsidRDefault="002445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56" w:rsidRDefault="0024455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56" w:rsidRDefault="002445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56" w:rsidRDefault="00244556" w:rsidP="00BB0505">
      <w:pPr>
        <w:spacing w:after="0" w:line="240" w:lineRule="auto"/>
      </w:pPr>
      <w:r>
        <w:separator/>
      </w:r>
    </w:p>
  </w:footnote>
  <w:footnote w:type="continuationSeparator" w:id="0">
    <w:p w:rsidR="00244556" w:rsidRDefault="00244556" w:rsidP="00BB0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56" w:rsidRDefault="002445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888206"/>
      <w:docPartObj>
        <w:docPartGallery w:val="Page Numbers (Margins)"/>
        <w:docPartUnique/>
      </w:docPartObj>
    </w:sdtPr>
    <w:sdtEndPr/>
    <w:sdtContent>
      <w:p w:rsidR="00244556" w:rsidRDefault="00244556">
        <w:pPr>
          <w:pStyle w:val="Kopfzeile"/>
        </w:pPr>
        <w:r>
          <w:rPr>
            <w:rFonts w:asciiTheme="majorHAnsi" w:eastAsiaTheme="majorEastAsia" w:hAnsiTheme="majorHAnsi" w:cstheme="majorBidi"/>
            <w:noProof/>
            <w:sz w:val="28"/>
            <w:szCs w:val="28"/>
            <w:lang w:eastAsia="de-DE"/>
          </w:rPr>
          <mc:AlternateContent>
            <mc:Choice Requires="wps">
              <w:drawing>
                <wp:anchor distT="0" distB="0" distL="114300" distR="114300" simplePos="0" relativeHeight="251659264" behindDoc="0" locked="0" layoutInCell="0" allowOverlap="1" wp14:anchorId="4B73CA73" wp14:editId="342A845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676275" cy="638175"/>
                  <wp:effectExtent l="0" t="0" r="9525" b="9525"/>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38175"/>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244556" w:rsidRPr="005B379E" w:rsidRDefault="00244556">
                              <w:pPr>
                                <w:rPr>
                                  <w:rStyle w:val="Seitenzahl"/>
                                  <w:rFonts w:ascii="Alwyn New Rg" w:hAnsi="Alwyn New Rg"/>
                                  <w:color w:val="FFFFFF" w:themeColor="background1"/>
                                  <w:sz w:val="48"/>
                                  <w:szCs w:val="24"/>
                                </w:rPr>
                              </w:pPr>
                              <w:r w:rsidRPr="005B379E">
                                <w:rPr>
                                  <w:sz w:val="48"/>
                                </w:rPr>
                                <w:fldChar w:fldCharType="begin"/>
                              </w:r>
                              <w:r w:rsidRPr="005B379E">
                                <w:rPr>
                                  <w:rFonts w:ascii="Alwyn New Rg" w:hAnsi="Alwyn New Rg"/>
                                  <w:sz w:val="48"/>
                                </w:rPr>
                                <w:instrText>PAGE    \* MERGEFORMAT</w:instrText>
                              </w:r>
                              <w:r w:rsidRPr="005B379E">
                                <w:rPr>
                                  <w:sz w:val="48"/>
                                </w:rPr>
                                <w:fldChar w:fldCharType="separate"/>
                              </w:r>
                              <w:r w:rsidR="00107040" w:rsidRPr="00107040">
                                <w:rPr>
                                  <w:rStyle w:val="Seitenzahl"/>
                                  <w:b/>
                                  <w:bCs/>
                                  <w:noProof/>
                                  <w:color w:val="FFFFFF" w:themeColor="background1"/>
                                  <w:sz w:val="52"/>
                                  <w:szCs w:val="24"/>
                                </w:rPr>
                                <w:t>4</w:t>
                              </w:r>
                              <w:r w:rsidRPr="005B379E">
                                <w:rPr>
                                  <w:rStyle w:val="Seitenzahl"/>
                                  <w:rFonts w:ascii="Alwyn New Rg" w:hAnsi="Alwyn New Rg"/>
                                  <w:b/>
                                  <w:bCs/>
                                  <w:color w:val="FFFFFF" w:themeColor="background1"/>
                                  <w:sz w:val="52"/>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0;margin-top:0;width:53.25pt;height:50.25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" o:allowincell="f" fillcolor="#9dbb61" stroked="f">
                  <v:textbox inset="0,,0">
                    <w:txbxContent>
                      <w:p w:rsidR="00244556" w:rsidRPr="005B379E" w:rsidRDefault="00244556">
                        <w:pPr>
                          <w:rPr>
                            <w:rStyle w:val="Seitenzahl"/>
                            <w:rFonts w:ascii="Alwyn New Rg" w:hAnsi="Alwyn New Rg"/>
                            <w:color w:val="FFFFFF" w:themeColor="background1"/>
                            <w:sz w:val="48"/>
                            <w:szCs w:val="24"/>
                          </w:rPr>
                        </w:pPr>
                        <w:r w:rsidRPr="005B379E">
                          <w:rPr>
                            <w:sz w:val="48"/>
                          </w:rPr>
                          <w:fldChar w:fldCharType="begin"/>
                        </w:r>
                        <w:r w:rsidRPr="005B379E">
                          <w:rPr>
                            <w:rFonts w:ascii="Alwyn New Rg" w:hAnsi="Alwyn New Rg"/>
                            <w:sz w:val="48"/>
                          </w:rPr>
                          <w:instrText>PAGE    \* MERGEFORMAT</w:instrText>
                        </w:r>
                        <w:r w:rsidRPr="005B379E">
                          <w:rPr>
                            <w:sz w:val="48"/>
                          </w:rPr>
                          <w:fldChar w:fldCharType="separate"/>
                        </w:r>
                        <w:r w:rsidR="00107040" w:rsidRPr="00107040">
                          <w:rPr>
                            <w:rStyle w:val="Seitenzahl"/>
                            <w:b/>
                            <w:bCs/>
                            <w:noProof/>
                            <w:color w:val="FFFFFF" w:themeColor="background1"/>
                            <w:sz w:val="52"/>
                            <w:szCs w:val="24"/>
                          </w:rPr>
                          <w:t>4</w:t>
                        </w:r>
                        <w:r w:rsidRPr="005B379E">
                          <w:rPr>
                            <w:rStyle w:val="Seitenzahl"/>
                            <w:rFonts w:ascii="Alwyn New Rg" w:hAnsi="Alwyn New Rg"/>
                            <w:b/>
                            <w:bCs/>
                            <w:color w:val="FFFFFF" w:themeColor="background1"/>
                            <w:sz w:val="52"/>
                            <w:szCs w:val="24"/>
                          </w:rPr>
                          <w:fldChar w:fldCharType="end"/>
                        </w:r>
                      </w:p>
                    </w:txbxContent>
                  </v:textbox>
                  <w10:wrap anchorx="margin" anchory="page"/>
                </v:oval>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56" w:rsidRDefault="002445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0339"/>
    <w:multiLevelType w:val="hybridMultilevel"/>
    <w:tmpl w:val="888624FA"/>
    <w:lvl w:ilvl="0" w:tplc="04070001">
      <w:start w:val="1"/>
      <w:numFmt w:val="bullet"/>
      <w:lvlText w:val=""/>
      <w:lvlJc w:val="left"/>
      <w:pPr>
        <w:ind w:left="1000" w:hanging="360"/>
      </w:pPr>
      <w:rPr>
        <w:rFonts w:ascii="Symbol" w:hAnsi="Symbol" w:hint="default"/>
      </w:rPr>
    </w:lvl>
    <w:lvl w:ilvl="1" w:tplc="04070003" w:tentative="1">
      <w:start w:val="1"/>
      <w:numFmt w:val="bullet"/>
      <w:lvlText w:val="o"/>
      <w:lvlJc w:val="left"/>
      <w:pPr>
        <w:ind w:left="1720" w:hanging="360"/>
      </w:pPr>
      <w:rPr>
        <w:rFonts w:ascii="Courier New" w:hAnsi="Courier New" w:cs="Courier New" w:hint="default"/>
      </w:rPr>
    </w:lvl>
    <w:lvl w:ilvl="2" w:tplc="04070005" w:tentative="1">
      <w:start w:val="1"/>
      <w:numFmt w:val="bullet"/>
      <w:lvlText w:val=""/>
      <w:lvlJc w:val="left"/>
      <w:pPr>
        <w:ind w:left="2440" w:hanging="360"/>
      </w:pPr>
      <w:rPr>
        <w:rFonts w:ascii="Wingdings" w:hAnsi="Wingdings" w:hint="default"/>
      </w:rPr>
    </w:lvl>
    <w:lvl w:ilvl="3" w:tplc="04070001" w:tentative="1">
      <w:start w:val="1"/>
      <w:numFmt w:val="bullet"/>
      <w:lvlText w:val=""/>
      <w:lvlJc w:val="left"/>
      <w:pPr>
        <w:ind w:left="3160" w:hanging="360"/>
      </w:pPr>
      <w:rPr>
        <w:rFonts w:ascii="Symbol" w:hAnsi="Symbol" w:hint="default"/>
      </w:rPr>
    </w:lvl>
    <w:lvl w:ilvl="4" w:tplc="04070003" w:tentative="1">
      <w:start w:val="1"/>
      <w:numFmt w:val="bullet"/>
      <w:lvlText w:val="o"/>
      <w:lvlJc w:val="left"/>
      <w:pPr>
        <w:ind w:left="3880" w:hanging="360"/>
      </w:pPr>
      <w:rPr>
        <w:rFonts w:ascii="Courier New" w:hAnsi="Courier New" w:cs="Courier New" w:hint="default"/>
      </w:rPr>
    </w:lvl>
    <w:lvl w:ilvl="5" w:tplc="04070005" w:tentative="1">
      <w:start w:val="1"/>
      <w:numFmt w:val="bullet"/>
      <w:lvlText w:val=""/>
      <w:lvlJc w:val="left"/>
      <w:pPr>
        <w:ind w:left="4600" w:hanging="360"/>
      </w:pPr>
      <w:rPr>
        <w:rFonts w:ascii="Wingdings" w:hAnsi="Wingdings" w:hint="default"/>
      </w:rPr>
    </w:lvl>
    <w:lvl w:ilvl="6" w:tplc="04070001" w:tentative="1">
      <w:start w:val="1"/>
      <w:numFmt w:val="bullet"/>
      <w:lvlText w:val=""/>
      <w:lvlJc w:val="left"/>
      <w:pPr>
        <w:ind w:left="5320" w:hanging="360"/>
      </w:pPr>
      <w:rPr>
        <w:rFonts w:ascii="Symbol" w:hAnsi="Symbol" w:hint="default"/>
      </w:rPr>
    </w:lvl>
    <w:lvl w:ilvl="7" w:tplc="04070003" w:tentative="1">
      <w:start w:val="1"/>
      <w:numFmt w:val="bullet"/>
      <w:lvlText w:val="o"/>
      <w:lvlJc w:val="left"/>
      <w:pPr>
        <w:ind w:left="6040" w:hanging="360"/>
      </w:pPr>
      <w:rPr>
        <w:rFonts w:ascii="Courier New" w:hAnsi="Courier New" w:cs="Courier New" w:hint="default"/>
      </w:rPr>
    </w:lvl>
    <w:lvl w:ilvl="8" w:tplc="04070005" w:tentative="1">
      <w:start w:val="1"/>
      <w:numFmt w:val="bullet"/>
      <w:lvlText w:val=""/>
      <w:lvlJc w:val="left"/>
      <w:pPr>
        <w:ind w:left="6760" w:hanging="360"/>
      </w:pPr>
      <w:rPr>
        <w:rFonts w:ascii="Wingdings" w:hAnsi="Wingdings" w:hint="default"/>
      </w:rPr>
    </w:lvl>
  </w:abstractNum>
  <w:abstractNum w:abstractNumId="1">
    <w:nsid w:val="35F957CA"/>
    <w:multiLevelType w:val="hybridMultilevel"/>
    <w:tmpl w:val="51685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E233520"/>
    <w:multiLevelType w:val="hybridMultilevel"/>
    <w:tmpl w:val="70B68D5E"/>
    <w:lvl w:ilvl="0" w:tplc="04070001">
      <w:start w:val="1"/>
      <w:numFmt w:val="bullet"/>
      <w:lvlText w:val=""/>
      <w:lvlJc w:val="left"/>
      <w:pPr>
        <w:ind w:left="1000" w:hanging="360"/>
      </w:pPr>
      <w:rPr>
        <w:rFonts w:ascii="Symbol" w:hAnsi="Symbol" w:hint="default"/>
      </w:rPr>
    </w:lvl>
    <w:lvl w:ilvl="1" w:tplc="04070003" w:tentative="1">
      <w:start w:val="1"/>
      <w:numFmt w:val="bullet"/>
      <w:lvlText w:val="o"/>
      <w:lvlJc w:val="left"/>
      <w:pPr>
        <w:ind w:left="1720" w:hanging="360"/>
      </w:pPr>
      <w:rPr>
        <w:rFonts w:ascii="Courier New" w:hAnsi="Courier New" w:cs="Courier New" w:hint="default"/>
      </w:rPr>
    </w:lvl>
    <w:lvl w:ilvl="2" w:tplc="04070005" w:tentative="1">
      <w:start w:val="1"/>
      <w:numFmt w:val="bullet"/>
      <w:lvlText w:val=""/>
      <w:lvlJc w:val="left"/>
      <w:pPr>
        <w:ind w:left="2440" w:hanging="360"/>
      </w:pPr>
      <w:rPr>
        <w:rFonts w:ascii="Wingdings" w:hAnsi="Wingdings" w:hint="default"/>
      </w:rPr>
    </w:lvl>
    <w:lvl w:ilvl="3" w:tplc="04070001" w:tentative="1">
      <w:start w:val="1"/>
      <w:numFmt w:val="bullet"/>
      <w:lvlText w:val=""/>
      <w:lvlJc w:val="left"/>
      <w:pPr>
        <w:ind w:left="3160" w:hanging="360"/>
      </w:pPr>
      <w:rPr>
        <w:rFonts w:ascii="Symbol" w:hAnsi="Symbol" w:hint="default"/>
      </w:rPr>
    </w:lvl>
    <w:lvl w:ilvl="4" w:tplc="04070003" w:tentative="1">
      <w:start w:val="1"/>
      <w:numFmt w:val="bullet"/>
      <w:lvlText w:val="o"/>
      <w:lvlJc w:val="left"/>
      <w:pPr>
        <w:ind w:left="3880" w:hanging="360"/>
      </w:pPr>
      <w:rPr>
        <w:rFonts w:ascii="Courier New" w:hAnsi="Courier New" w:cs="Courier New" w:hint="default"/>
      </w:rPr>
    </w:lvl>
    <w:lvl w:ilvl="5" w:tplc="04070005" w:tentative="1">
      <w:start w:val="1"/>
      <w:numFmt w:val="bullet"/>
      <w:lvlText w:val=""/>
      <w:lvlJc w:val="left"/>
      <w:pPr>
        <w:ind w:left="4600" w:hanging="360"/>
      </w:pPr>
      <w:rPr>
        <w:rFonts w:ascii="Wingdings" w:hAnsi="Wingdings" w:hint="default"/>
      </w:rPr>
    </w:lvl>
    <w:lvl w:ilvl="6" w:tplc="04070001" w:tentative="1">
      <w:start w:val="1"/>
      <w:numFmt w:val="bullet"/>
      <w:lvlText w:val=""/>
      <w:lvlJc w:val="left"/>
      <w:pPr>
        <w:ind w:left="5320" w:hanging="360"/>
      </w:pPr>
      <w:rPr>
        <w:rFonts w:ascii="Symbol" w:hAnsi="Symbol" w:hint="default"/>
      </w:rPr>
    </w:lvl>
    <w:lvl w:ilvl="7" w:tplc="04070003" w:tentative="1">
      <w:start w:val="1"/>
      <w:numFmt w:val="bullet"/>
      <w:lvlText w:val="o"/>
      <w:lvlJc w:val="left"/>
      <w:pPr>
        <w:ind w:left="6040" w:hanging="360"/>
      </w:pPr>
      <w:rPr>
        <w:rFonts w:ascii="Courier New" w:hAnsi="Courier New" w:cs="Courier New" w:hint="default"/>
      </w:rPr>
    </w:lvl>
    <w:lvl w:ilvl="8" w:tplc="04070005" w:tentative="1">
      <w:start w:val="1"/>
      <w:numFmt w:val="bullet"/>
      <w:lvlText w:val=""/>
      <w:lvlJc w:val="left"/>
      <w:pPr>
        <w:ind w:left="67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F2"/>
    <w:rsid w:val="00107040"/>
    <w:rsid w:val="00244556"/>
    <w:rsid w:val="00340B60"/>
    <w:rsid w:val="005B379E"/>
    <w:rsid w:val="00602F8C"/>
    <w:rsid w:val="006C571F"/>
    <w:rsid w:val="00744A0D"/>
    <w:rsid w:val="00A80EF2"/>
    <w:rsid w:val="00BB0505"/>
    <w:rsid w:val="00D824A5"/>
    <w:rsid w:val="00DA1E86"/>
    <w:rsid w:val="00F820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45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80EF2"/>
    <w:pPr>
      <w:autoSpaceDE w:val="0"/>
      <w:autoSpaceDN w:val="0"/>
      <w:adjustRightInd w:val="0"/>
      <w:spacing w:after="0" w:line="240" w:lineRule="auto"/>
    </w:pPr>
    <w:rPr>
      <w:rFonts w:ascii="Alwyn New Rg" w:hAnsi="Alwyn New Rg" w:cs="Alwyn New Rg"/>
      <w:color w:val="000000"/>
      <w:sz w:val="24"/>
      <w:szCs w:val="24"/>
    </w:rPr>
  </w:style>
  <w:style w:type="paragraph" w:customStyle="1" w:styleId="Pa53">
    <w:name w:val="Pa53"/>
    <w:basedOn w:val="Default"/>
    <w:next w:val="Default"/>
    <w:uiPriority w:val="99"/>
    <w:rsid w:val="00A80EF2"/>
    <w:pPr>
      <w:spacing w:line="241" w:lineRule="atLeast"/>
    </w:pPr>
    <w:rPr>
      <w:rFonts w:cstheme="minorBidi"/>
      <w:color w:val="auto"/>
    </w:rPr>
  </w:style>
  <w:style w:type="character" w:customStyle="1" w:styleId="A9">
    <w:name w:val="A9"/>
    <w:uiPriority w:val="99"/>
    <w:rsid w:val="00A80EF2"/>
    <w:rPr>
      <w:rFonts w:cs="Alwyn New Rg"/>
      <w:b/>
      <w:bCs/>
      <w:color w:val="821924"/>
      <w:sz w:val="28"/>
      <w:szCs w:val="28"/>
    </w:rPr>
  </w:style>
  <w:style w:type="paragraph" w:customStyle="1" w:styleId="Pa50">
    <w:name w:val="Pa50"/>
    <w:basedOn w:val="Default"/>
    <w:next w:val="Default"/>
    <w:uiPriority w:val="99"/>
    <w:rsid w:val="00A80EF2"/>
    <w:pPr>
      <w:spacing w:line="201" w:lineRule="atLeast"/>
    </w:pPr>
    <w:rPr>
      <w:rFonts w:cstheme="minorBidi"/>
      <w:color w:val="auto"/>
    </w:rPr>
  </w:style>
  <w:style w:type="character" w:customStyle="1" w:styleId="A61">
    <w:name w:val="A61"/>
    <w:uiPriority w:val="99"/>
    <w:rsid w:val="00A80EF2"/>
    <w:rPr>
      <w:rFonts w:ascii="Amateur Naked" w:hAnsi="Amateur Naked" w:cs="Amateur Naked"/>
      <w:color w:val="000000"/>
      <w:sz w:val="25"/>
      <w:szCs w:val="25"/>
    </w:rPr>
  </w:style>
  <w:style w:type="paragraph" w:customStyle="1" w:styleId="Pa51">
    <w:name w:val="Pa51"/>
    <w:basedOn w:val="Default"/>
    <w:next w:val="Default"/>
    <w:uiPriority w:val="99"/>
    <w:rsid w:val="00A80EF2"/>
    <w:pPr>
      <w:spacing w:line="201" w:lineRule="atLeast"/>
    </w:pPr>
    <w:rPr>
      <w:rFonts w:cstheme="minorBidi"/>
      <w:color w:val="auto"/>
    </w:rPr>
  </w:style>
  <w:style w:type="paragraph" w:customStyle="1" w:styleId="Pa6">
    <w:name w:val="Pa6"/>
    <w:basedOn w:val="Default"/>
    <w:next w:val="Default"/>
    <w:uiPriority w:val="99"/>
    <w:rsid w:val="00A80EF2"/>
    <w:pPr>
      <w:spacing w:line="201" w:lineRule="atLeast"/>
    </w:pPr>
    <w:rPr>
      <w:rFonts w:cstheme="minorBidi"/>
      <w:color w:val="auto"/>
    </w:rPr>
  </w:style>
  <w:style w:type="paragraph" w:customStyle="1" w:styleId="Pa34">
    <w:name w:val="Pa34"/>
    <w:basedOn w:val="Default"/>
    <w:next w:val="Default"/>
    <w:uiPriority w:val="99"/>
    <w:rsid w:val="00A80EF2"/>
    <w:pPr>
      <w:spacing w:line="201" w:lineRule="atLeast"/>
    </w:pPr>
    <w:rPr>
      <w:rFonts w:cstheme="minorBidi"/>
      <w:color w:val="auto"/>
    </w:rPr>
  </w:style>
  <w:style w:type="character" w:customStyle="1" w:styleId="A15">
    <w:name w:val="A15"/>
    <w:uiPriority w:val="99"/>
    <w:rsid w:val="00A80EF2"/>
    <w:rPr>
      <w:rFonts w:ascii="Minion Pro" w:hAnsi="Minion Pro" w:cs="Minion Pro"/>
      <w:i/>
      <w:iCs/>
      <w:color w:val="000000"/>
    </w:rPr>
  </w:style>
  <w:style w:type="paragraph" w:styleId="Kopfzeile">
    <w:name w:val="header"/>
    <w:basedOn w:val="Standard"/>
    <w:link w:val="KopfzeileZchn"/>
    <w:uiPriority w:val="99"/>
    <w:unhideWhenUsed/>
    <w:rsid w:val="00BB05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505"/>
  </w:style>
  <w:style w:type="paragraph" w:styleId="Fuzeile">
    <w:name w:val="footer"/>
    <w:basedOn w:val="Standard"/>
    <w:link w:val="FuzeileZchn"/>
    <w:uiPriority w:val="99"/>
    <w:unhideWhenUsed/>
    <w:rsid w:val="00BB05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505"/>
  </w:style>
  <w:style w:type="character" w:styleId="Seitenzahl">
    <w:name w:val="page number"/>
    <w:basedOn w:val="Absatz-Standardschriftart"/>
    <w:uiPriority w:val="99"/>
    <w:unhideWhenUsed/>
    <w:rsid w:val="005B379E"/>
  </w:style>
  <w:style w:type="character" w:customStyle="1" w:styleId="A32">
    <w:name w:val="A32"/>
    <w:uiPriority w:val="99"/>
    <w:rsid w:val="00744A0D"/>
    <w:rPr>
      <w:rFonts w:ascii="Minion Pro" w:hAnsi="Minion Pro" w:cs="Minion Pro"/>
      <w:i/>
      <w:iCs/>
      <w:color w:val="000000"/>
      <w:sz w:val="23"/>
      <w:szCs w:val="23"/>
    </w:rPr>
  </w:style>
  <w:style w:type="paragraph" w:styleId="Listenabsatz">
    <w:name w:val="List Paragraph"/>
    <w:basedOn w:val="Standard"/>
    <w:uiPriority w:val="34"/>
    <w:qFormat/>
    <w:rsid w:val="002445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45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80EF2"/>
    <w:pPr>
      <w:autoSpaceDE w:val="0"/>
      <w:autoSpaceDN w:val="0"/>
      <w:adjustRightInd w:val="0"/>
      <w:spacing w:after="0" w:line="240" w:lineRule="auto"/>
    </w:pPr>
    <w:rPr>
      <w:rFonts w:ascii="Alwyn New Rg" w:hAnsi="Alwyn New Rg" w:cs="Alwyn New Rg"/>
      <w:color w:val="000000"/>
      <w:sz w:val="24"/>
      <w:szCs w:val="24"/>
    </w:rPr>
  </w:style>
  <w:style w:type="paragraph" w:customStyle="1" w:styleId="Pa53">
    <w:name w:val="Pa53"/>
    <w:basedOn w:val="Default"/>
    <w:next w:val="Default"/>
    <w:uiPriority w:val="99"/>
    <w:rsid w:val="00A80EF2"/>
    <w:pPr>
      <w:spacing w:line="241" w:lineRule="atLeast"/>
    </w:pPr>
    <w:rPr>
      <w:rFonts w:cstheme="minorBidi"/>
      <w:color w:val="auto"/>
    </w:rPr>
  </w:style>
  <w:style w:type="character" w:customStyle="1" w:styleId="A9">
    <w:name w:val="A9"/>
    <w:uiPriority w:val="99"/>
    <w:rsid w:val="00A80EF2"/>
    <w:rPr>
      <w:rFonts w:cs="Alwyn New Rg"/>
      <w:b/>
      <w:bCs/>
      <w:color w:val="821924"/>
      <w:sz w:val="28"/>
      <w:szCs w:val="28"/>
    </w:rPr>
  </w:style>
  <w:style w:type="paragraph" w:customStyle="1" w:styleId="Pa50">
    <w:name w:val="Pa50"/>
    <w:basedOn w:val="Default"/>
    <w:next w:val="Default"/>
    <w:uiPriority w:val="99"/>
    <w:rsid w:val="00A80EF2"/>
    <w:pPr>
      <w:spacing w:line="201" w:lineRule="atLeast"/>
    </w:pPr>
    <w:rPr>
      <w:rFonts w:cstheme="minorBidi"/>
      <w:color w:val="auto"/>
    </w:rPr>
  </w:style>
  <w:style w:type="character" w:customStyle="1" w:styleId="A61">
    <w:name w:val="A61"/>
    <w:uiPriority w:val="99"/>
    <w:rsid w:val="00A80EF2"/>
    <w:rPr>
      <w:rFonts w:ascii="Amateur Naked" w:hAnsi="Amateur Naked" w:cs="Amateur Naked"/>
      <w:color w:val="000000"/>
      <w:sz w:val="25"/>
      <w:szCs w:val="25"/>
    </w:rPr>
  </w:style>
  <w:style w:type="paragraph" w:customStyle="1" w:styleId="Pa51">
    <w:name w:val="Pa51"/>
    <w:basedOn w:val="Default"/>
    <w:next w:val="Default"/>
    <w:uiPriority w:val="99"/>
    <w:rsid w:val="00A80EF2"/>
    <w:pPr>
      <w:spacing w:line="201" w:lineRule="atLeast"/>
    </w:pPr>
    <w:rPr>
      <w:rFonts w:cstheme="minorBidi"/>
      <w:color w:val="auto"/>
    </w:rPr>
  </w:style>
  <w:style w:type="paragraph" w:customStyle="1" w:styleId="Pa6">
    <w:name w:val="Pa6"/>
    <w:basedOn w:val="Default"/>
    <w:next w:val="Default"/>
    <w:uiPriority w:val="99"/>
    <w:rsid w:val="00A80EF2"/>
    <w:pPr>
      <w:spacing w:line="201" w:lineRule="atLeast"/>
    </w:pPr>
    <w:rPr>
      <w:rFonts w:cstheme="minorBidi"/>
      <w:color w:val="auto"/>
    </w:rPr>
  </w:style>
  <w:style w:type="paragraph" w:customStyle="1" w:styleId="Pa34">
    <w:name w:val="Pa34"/>
    <w:basedOn w:val="Default"/>
    <w:next w:val="Default"/>
    <w:uiPriority w:val="99"/>
    <w:rsid w:val="00A80EF2"/>
    <w:pPr>
      <w:spacing w:line="201" w:lineRule="atLeast"/>
    </w:pPr>
    <w:rPr>
      <w:rFonts w:cstheme="minorBidi"/>
      <w:color w:val="auto"/>
    </w:rPr>
  </w:style>
  <w:style w:type="character" w:customStyle="1" w:styleId="A15">
    <w:name w:val="A15"/>
    <w:uiPriority w:val="99"/>
    <w:rsid w:val="00A80EF2"/>
    <w:rPr>
      <w:rFonts w:ascii="Minion Pro" w:hAnsi="Minion Pro" w:cs="Minion Pro"/>
      <w:i/>
      <w:iCs/>
      <w:color w:val="000000"/>
    </w:rPr>
  </w:style>
  <w:style w:type="paragraph" w:styleId="Kopfzeile">
    <w:name w:val="header"/>
    <w:basedOn w:val="Standard"/>
    <w:link w:val="KopfzeileZchn"/>
    <w:uiPriority w:val="99"/>
    <w:unhideWhenUsed/>
    <w:rsid w:val="00BB05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505"/>
  </w:style>
  <w:style w:type="paragraph" w:styleId="Fuzeile">
    <w:name w:val="footer"/>
    <w:basedOn w:val="Standard"/>
    <w:link w:val="FuzeileZchn"/>
    <w:uiPriority w:val="99"/>
    <w:unhideWhenUsed/>
    <w:rsid w:val="00BB05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505"/>
  </w:style>
  <w:style w:type="character" w:styleId="Seitenzahl">
    <w:name w:val="page number"/>
    <w:basedOn w:val="Absatz-Standardschriftart"/>
    <w:uiPriority w:val="99"/>
    <w:unhideWhenUsed/>
    <w:rsid w:val="005B379E"/>
  </w:style>
  <w:style w:type="character" w:customStyle="1" w:styleId="A32">
    <w:name w:val="A32"/>
    <w:uiPriority w:val="99"/>
    <w:rsid w:val="00744A0D"/>
    <w:rPr>
      <w:rFonts w:ascii="Minion Pro" w:hAnsi="Minion Pro" w:cs="Minion Pro"/>
      <w:i/>
      <w:iCs/>
      <w:color w:val="000000"/>
      <w:sz w:val="23"/>
      <w:szCs w:val="23"/>
    </w:rPr>
  </w:style>
  <w:style w:type="paragraph" w:styleId="Listenabsatz">
    <w:name w:val="List Paragraph"/>
    <w:basedOn w:val="Standard"/>
    <w:uiPriority w:val="34"/>
    <w:qFormat/>
    <w:rsid w:val="00244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Schumann</dc:creator>
  <cp:lastModifiedBy>Simon Korbella</cp:lastModifiedBy>
  <cp:revision>5</cp:revision>
  <dcterms:created xsi:type="dcterms:W3CDTF">2017-03-30T10:22:00Z</dcterms:created>
  <dcterms:modified xsi:type="dcterms:W3CDTF">2017-03-30T13:29:00Z</dcterms:modified>
</cp:coreProperties>
</file>